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noProof/>
          <w:sz w:val="36"/>
        </w:rPr>
      </w:pPr>
    </w:p>
    <w:p w:rsidR="00FE20A2" w:rsidRDefault="00102431">
      <w:pPr>
        <w:framePr w:hSpace="180" w:wrap="auto" w:vAnchor="text" w:hAnchor="text" w:x="3657" w:y="-27"/>
        <w:widowControl/>
        <w:rPr>
          <w:rFonts w:ascii="Monotype Corsiva" w:hAnsi="Monotype Corsiva"/>
          <w:b/>
          <w:i/>
          <w:noProof/>
          <w:sz w:val="36"/>
        </w:rPr>
      </w:pPr>
      <w:r>
        <w:rPr>
          <w:rFonts w:ascii="Monotype Corsiva" w:hAnsi="Monotype Corsiva"/>
          <w:b/>
          <w:i/>
          <w:noProof/>
          <w:lang w:val="it-IT"/>
        </w:rPr>
        <w:drawing>
          <wp:inline distT="0" distB="0" distL="0" distR="0">
            <wp:extent cx="1809750" cy="2286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</w:p>
    <w:p w:rsidR="00FE20A2" w:rsidRDefault="00FE20A2">
      <w:pPr>
        <w:tabs>
          <w:tab w:val="left" w:pos="900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36"/>
          <w:lang w:val="it-IT"/>
        </w:rPr>
      </w:pPr>
      <w:r>
        <w:rPr>
          <w:rFonts w:ascii="Monotype Corsiva" w:hAnsi="Monotype Corsiva"/>
          <w:b/>
          <w:i/>
          <w:sz w:val="36"/>
          <w:lang w:val="it-IT"/>
        </w:rPr>
        <w:t>IL PATTO EDUCATIVO DI CORRESPONSABILITA’:</w:t>
      </w:r>
    </w:p>
    <w:p w:rsidR="00FE20A2" w:rsidRDefault="00FE20A2">
      <w:pPr>
        <w:tabs>
          <w:tab w:val="left" w:pos="900"/>
          <w:tab w:val="left" w:pos="1500"/>
          <w:tab w:val="center" w:pos="5166"/>
        </w:tabs>
        <w:spacing w:line="360" w:lineRule="auto"/>
        <w:ind w:left="540"/>
        <w:rPr>
          <w:rFonts w:ascii="Monotype Corsiva" w:hAnsi="Monotype Corsiva"/>
          <w:b/>
          <w:i/>
          <w:sz w:val="28"/>
          <w:lang w:val="it-IT"/>
        </w:rPr>
      </w:pPr>
      <w:r>
        <w:rPr>
          <w:rFonts w:ascii="Monotype Corsiva" w:hAnsi="Monotype Corsiva"/>
          <w:b/>
          <w:i/>
          <w:sz w:val="52"/>
          <w:lang w:val="it-IT"/>
        </w:rPr>
        <w:tab/>
      </w:r>
      <w:r>
        <w:rPr>
          <w:rFonts w:ascii="Monotype Corsiva" w:hAnsi="Monotype Corsiva"/>
          <w:b/>
          <w:i/>
          <w:sz w:val="52"/>
          <w:lang w:val="it-IT"/>
        </w:rPr>
        <w:tab/>
      </w:r>
      <w:r>
        <w:rPr>
          <w:rFonts w:ascii="Monotype Corsiva" w:hAnsi="Monotype Corsiva"/>
          <w:b/>
          <w:i/>
          <w:sz w:val="52"/>
          <w:lang w:val="it-IT"/>
        </w:rPr>
        <w:tab/>
        <w:t>U</w:t>
      </w:r>
      <w:r>
        <w:rPr>
          <w:rFonts w:ascii="Monotype Corsiva" w:hAnsi="Monotype Corsiva"/>
          <w:b/>
          <w:i/>
          <w:sz w:val="28"/>
          <w:lang w:val="it-IT"/>
        </w:rPr>
        <w:t xml:space="preserve">N </w:t>
      </w:r>
      <w:r>
        <w:rPr>
          <w:rFonts w:ascii="Monotype Corsiva" w:hAnsi="Monotype Corsiva"/>
          <w:b/>
          <w:i/>
          <w:sz w:val="52"/>
          <w:lang w:val="it-IT"/>
        </w:rPr>
        <w:t>I</w:t>
      </w:r>
      <w:r>
        <w:rPr>
          <w:rFonts w:ascii="Monotype Corsiva" w:hAnsi="Monotype Corsiva"/>
          <w:b/>
          <w:i/>
          <w:sz w:val="28"/>
          <w:lang w:val="it-IT"/>
        </w:rPr>
        <w:t xml:space="preserve">MPEGNO </w:t>
      </w:r>
      <w:r>
        <w:rPr>
          <w:rFonts w:ascii="Monotype Corsiva" w:hAnsi="Monotype Corsiva"/>
          <w:b/>
          <w:i/>
          <w:sz w:val="52"/>
          <w:lang w:val="it-IT"/>
        </w:rPr>
        <w:t>P</w:t>
      </w:r>
      <w:r>
        <w:rPr>
          <w:rFonts w:ascii="Monotype Corsiva" w:hAnsi="Monotype Corsiva"/>
          <w:b/>
          <w:i/>
          <w:sz w:val="28"/>
          <w:lang w:val="it-IT"/>
        </w:rPr>
        <w:t xml:space="preserve">ER </w:t>
      </w:r>
      <w:r>
        <w:rPr>
          <w:rFonts w:ascii="Monotype Corsiva" w:hAnsi="Monotype Corsiva"/>
          <w:b/>
          <w:i/>
          <w:sz w:val="52"/>
          <w:lang w:val="it-IT"/>
        </w:rPr>
        <w:t>T</w:t>
      </w:r>
      <w:r>
        <w:rPr>
          <w:rFonts w:ascii="Monotype Corsiva" w:hAnsi="Monotype Corsiva"/>
          <w:b/>
          <w:i/>
          <w:sz w:val="28"/>
          <w:lang w:val="it-IT"/>
        </w:rPr>
        <w:t>UTTI</w:t>
      </w:r>
    </w:p>
    <w:p w:rsidR="00C027B3" w:rsidRDefault="00FE20A2">
      <w:pPr>
        <w:tabs>
          <w:tab w:val="left" w:pos="900"/>
          <w:tab w:val="left" w:pos="1500"/>
          <w:tab w:val="center" w:pos="5166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28"/>
          <w:lang w:val="it-IT"/>
        </w:rPr>
      </w:pPr>
      <w:r>
        <w:rPr>
          <w:rFonts w:ascii="Monotype Corsiva" w:hAnsi="Monotype Corsiva"/>
          <w:b/>
          <w:i/>
          <w:sz w:val="28"/>
          <w:lang w:val="it-IT"/>
        </w:rPr>
        <w:t>(</w:t>
      </w:r>
      <w:r w:rsidR="00C55449">
        <w:rPr>
          <w:rFonts w:ascii="Monotype Corsiva" w:hAnsi="Monotype Corsiva"/>
          <w:b/>
          <w:i/>
          <w:sz w:val="28"/>
          <w:lang w:val="it-IT"/>
        </w:rPr>
        <w:t xml:space="preserve">DPR N° 249 </w:t>
      </w:r>
      <w:proofErr w:type="gramStart"/>
      <w:r w:rsidR="00C55449">
        <w:rPr>
          <w:rFonts w:ascii="Monotype Corsiva" w:hAnsi="Monotype Corsiva"/>
          <w:b/>
          <w:i/>
          <w:sz w:val="28"/>
          <w:lang w:val="it-IT"/>
        </w:rPr>
        <w:t>del  24</w:t>
      </w:r>
      <w:proofErr w:type="gramEnd"/>
      <w:r w:rsidR="00C55449">
        <w:rPr>
          <w:rFonts w:ascii="Monotype Corsiva" w:hAnsi="Monotype Corsiva"/>
          <w:b/>
          <w:i/>
          <w:sz w:val="28"/>
          <w:lang w:val="it-IT"/>
        </w:rPr>
        <w:t>/06/1998,</w:t>
      </w:r>
      <w:r w:rsidR="002C4D33">
        <w:rPr>
          <w:rFonts w:ascii="Monotype Corsiva" w:hAnsi="Monotype Corsiva"/>
          <w:b/>
          <w:i/>
          <w:sz w:val="28"/>
          <w:lang w:val="it-IT"/>
        </w:rPr>
        <w:t xml:space="preserve"> D.P.R. 21/11/</w:t>
      </w:r>
      <w:r>
        <w:rPr>
          <w:rFonts w:ascii="Monotype Corsiva" w:hAnsi="Monotype Corsiva"/>
          <w:b/>
          <w:i/>
          <w:sz w:val="28"/>
          <w:lang w:val="it-IT"/>
        </w:rPr>
        <w:t>2007, n. 235</w:t>
      </w:r>
      <w:r w:rsidR="002C4D33">
        <w:rPr>
          <w:rFonts w:ascii="Monotype Corsiva" w:hAnsi="Monotype Corsiva"/>
          <w:b/>
          <w:i/>
          <w:sz w:val="28"/>
          <w:lang w:val="it-IT"/>
        </w:rPr>
        <w:t xml:space="preserve">; </w:t>
      </w:r>
    </w:p>
    <w:p w:rsidR="00FE20A2" w:rsidRDefault="002C4D33">
      <w:pPr>
        <w:tabs>
          <w:tab w:val="left" w:pos="900"/>
          <w:tab w:val="left" w:pos="1500"/>
          <w:tab w:val="center" w:pos="5166"/>
        </w:tabs>
        <w:spacing w:line="360" w:lineRule="auto"/>
        <w:ind w:left="540"/>
        <w:jc w:val="center"/>
        <w:rPr>
          <w:rFonts w:ascii="Monotype Corsiva" w:hAnsi="Monotype Corsiva"/>
          <w:b/>
          <w:i/>
          <w:sz w:val="28"/>
          <w:lang w:val="it-IT"/>
        </w:rPr>
      </w:pPr>
      <w:proofErr w:type="gramStart"/>
      <w:r>
        <w:rPr>
          <w:rFonts w:ascii="Monotype Corsiva" w:hAnsi="Monotype Corsiva"/>
          <w:b/>
          <w:i/>
          <w:sz w:val="28"/>
          <w:lang w:val="it-IT"/>
        </w:rPr>
        <w:t xml:space="preserve">Nota  </w:t>
      </w:r>
      <w:proofErr w:type="spellStart"/>
      <w:r>
        <w:rPr>
          <w:rFonts w:ascii="Monotype Corsiva" w:hAnsi="Monotype Corsiva"/>
          <w:b/>
          <w:i/>
          <w:sz w:val="28"/>
          <w:lang w:val="it-IT"/>
        </w:rPr>
        <w:t>prot</w:t>
      </w:r>
      <w:proofErr w:type="spellEnd"/>
      <w:proofErr w:type="gramEnd"/>
      <w:r>
        <w:rPr>
          <w:rFonts w:ascii="Monotype Corsiva" w:hAnsi="Monotype Corsiva"/>
          <w:b/>
          <w:i/>
          <w:sz w:val="28"/>
          <w:lang w:val="it-IT"/>
        </w:rPr>
        <w:t>. 3602/PO del 31/06/2008</w:t>
      </w:r>
      <w:r w:rsidR="00DE6DEC">
        <w:rPr>
          <w:rFonts w:ascii="Monotype Corsiva" w:hAnsi="Monotype Corsiva"/>
          <w:b/>
          <w:i/>
          <w:sz w:val="28"/>
          <w:lang w:val="it-IT"/>
        </w:rPr>
        <w:t>; D.P.R. N. 122 del 22/06/2009</w:t>
      </w:r>
      <w:r w:rsidR="00FE20A2">
        <w:rPr>
          <w:rFonts w:ascii="Monotype Corsiva" w:hAnsi="Monotype Corsiva"/>
          <w:b/>
          <w:i/>
          <w:sz w:val="28"/>
          <w:lang w:val="it-IT"/>
        </w:rPr>
        <w:t>)</w:t>
      </w:r>
    </w:p>
    <w:p w:rsidR="00FE20A2" w:rsidRDefault="00FE20A2">
      <w:pPr>
        <w:rPr>
          <w:rFonts w:ascii="Monotype Corsiva" w:hAnsi="Monotype Corsiva"/>
          <w:sz w:val="28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rPr>
          <w:rFonts w:ascii="Monotype Corsiva" w:hAnsi="Monotype Corsiva"/>
          <w:sz w:val="52"/>
          <w:lang w:val="it-IT"/>
        </w:rPr>
      </w:pPr>
    </w:p>
    <w:p w:rsidR="00FE20A2" w:rsidRDefault="00FE20A2">
      <w:pPr>
        <w:tabs>
          <w:tab w:val="left" w:pos="7740"/>
        </w:tabs>
        <w:rPr>
          <w:rFonts w:ascii="Monotype Corsiva" w:hAnsi="Monotype Corsiva"/>
          <w:sz w:val="22"/>
          <w:lang w:val="it-IT"/>
        </w:rPr>
      </w:pPr>
      <w:r>
        <w:rPr>
          <w:rFonts w:ascii="Monotype Corsiva" w:hAnsi="Monotype Corsiva"/>
          <w:sz w:val="52"/>
          <w:lang w:val="it-IT"/>
        </w:rPr>
        <w:tab/>
      </w:r>
    </w:p>
    <w:p w:rsidR="00FE20A2" w:rsidRPr="00B51E98" w:rsidRDefault="00FE20A2">
      <w:pPr>
        <w:rPr>
          <w:rFonts w:ascii="Monotype Corsiva" w:hAnsi="Monotype Corsiva"/>
          <w:noProof/>
          <w:sz w:val="18"/>
          <w:lang w:val="it-IT"/>
        </w:rPr>
      </w:pPr>
    </w:p>
    <w:p w:rsidR="00FE20A2" w:rsidRPr="00DE6DEC" w:rsidRDefault="00102431">
      <w:pPr>
        <w:framePr w:hSpace="180" w:wrap="auto" w:vAnchor="text" w:hAnchor="text" w:x="7835" w:y="-1121"/>
        <w:widowControl/>
        <w:rPr>
          <w:rFonts w:ascii="Monotype Corsiva" w:hAnsi="Monotype Corsiva"/>
          <w:noProof/>
          <w:sz w:val="18"/>
          <w:lang w:val="it-IT"/>
        </w:rPr>
      </w:pPr>
      <w:r>
        <w:rPr>
          <w:rFonts w:ascii="Monotype Corsiva" w:hAnsi="Monotype Corsiva"/>
          <w:noProof/>
          <w:lang w:val="it-IT"/>
        </w:rPr>
        <w:lastRenderedPageBreak/>
        <w:drawing>
          <wp:inline distT="0" distB="0" distL="0" distR="0">
            <wp:extent cx="1219200" cy="13239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A2" w:rsidRDefault="00FE20A2">
      <w:pPr>
        <w:rPr>
          <w:rFonts w:ascii="Monotype Corsiva" w:hAnsi="Monotype Corsiva"/>
          <w:lang w:val="it-IT"/>
        </w:rPr>
      </w:pPr>
    </w:p>
    <w:p w:rsidR="00FE20A2" w:rsidRDefault="00FE20A2">
      <w:pPr>
        <w:rPr>
          <w:rFonts w:ascii="Monotype Corsiva" w:hAnsi="Monotype Corsiva"/>
          <w:lang w:val="it-IT"/>
        </w:rPr>
      </w:pPr>
    </w:p>
    <w:p w:rsidR="00FE20A2" w:rsidRDefault="00FE20A2">
      <w:pPr>
        <w:tabs>
          <w:tab w:val="left" w:pos="8670"/>
        </w:tabs>
        <w:rPr>
          <w:rFonts w:ascii="Monotype Corsiva" w:hAnsi="Monotype Corsiva"/>
          <w:lang w:val="it-IT"/>
        </w:rPr>
      </w:pPr>
    </w:p>
    <w:p w:rsidR="00FE20A2" w:rsidRDefault="00FE20A2">
      <w:pPr>
        <w:rPr>
          <w:rFonts w:ascii="Monotype Corsiva" w:hAnsi="Monotype Corsiva"/>
          <w:lang w:val="it-IT"/>
        </w:rPr>
      </w:pPr>
    </w:p>
    <w:p w:rsidR="00245432" w:rsidRPr="00245432" w:rsidRDefault="00FE20A2" w:rsidP="00245432">
      <w:pPr>
        <w:rPr>
          <w:sz w:val="28"/>
          <w:lang w:val="it-IT"/>
        </w:rPr>
      </w:pPr>
      <w:r w:rsidRPr="00AE2EEF">
        <w:rPr>
          <w:sz w:val="52"/>
          <w:lang w:val="it-IT"/>
        </w:rPr>
        <w:t>P</w:t>
      </w:r>
      <w:r w:rsidRPr="00AE2EEF">
        <w:rPr>
          <w:sz w:val="28"/>
          <w:lang w:val="it-IT"/>
        </w:rPr>
        <w:t>REMESSA</w:t>
      </w:r>
    </w:p>
    <w:p w:rsidR="00245432" w:rsidRDefault="00245432">
      <w:pPr>
        <w:jc w:val="both"/>
        <w:rPr>
          <w:sz w:val="24"/>
          <w:lang w:val="it-IT"/>
        </w:rPr>
      </w:pPr>
    </w:p>
    <w:p w:rsidR="00FE20A2" w:rsidRDefault="00FE20A2">
      <w:pPr>
        <w:jc w:val="both"/>
        <w:rPr>
          <w:sz w:val="24"/>
          <w:lang w:val="it-IT"/>
        </w:rPr>
      </w:pPr>
      <w:r>
        <w:rPr>
          <w:sz w:val="24"/>
          <w:lang w:val="it-IT"/>
        </w:rPr>
        <w:t>In conformità all’art. 5 bis dello “Statuto delle studentesse e degli Studenti”</w:t>
      </w:r>
      <w:r w:rsidR="002C4D33">
        <w:rPr>
          <w:sz w:val="24"/>
          <w:lang w:val="it-IT"/>
        </w:rPr>
        <w:t xml:space="preserve"> (DPR n° 249/1998 e DPR n° 235/2007</w:t>
      </w:r>
      <w:r w:rsidR="00DE6DEC">
        <w:rPr>
          <w:sz w:val="24"/>
          <w:lang w:val="it-IT"/>
        </w:rPr>
        <w:t>; D.P.R. n. 122 del 22/06/2009</w:t>
      </w:r>
      <w:r w:rsidR="002C4D33">
        <w:rPr>
          <w:sz w:val="24"/>
          <w:lang w:val="it-IT"/>
        </w:rPr>
        <w:t>) che recita</w:t>
      </w:r>
      <w:r>
        <w:rPr>
          <w:sz w:val="24"/>
          <w:lang w:val="it-IT"/>
        </w:rPr>
        <w:t xml:space="preserve"> </w:t>
      </w:r>
      <w:r w:rsidR="002C4D33">
        <w:rPr>
          <w:sz w:val="24"/>
          <w:lang w:val="it-IT"/>
        </w:rPr>
        <w:t>“C</w:t>
      </w:r>
      <w:r>
        <w:rPr>
          <w:sz w:val="24"/>
          <w:lang w:val="it-IT"/>
        </w:rPr>
        <w:t xml:space="preserve">ontestualmente all’iscrizione alla singola istituzione scolastica, è richiesta la sottoscrizione da parte dei genitori e degli studenti di un </w:t>
      </w:r>
      <w:r>
        <w:rPr>
          <w:i/>
          <w:sz w:val="24"/>
          <w:lang w:val="it-IT"/>
        </w:rPr>
        <w:t>Patto educativo di corresponsabilità</w:t>
      </w:r>
      <w:r>
        <w:rPr>
          <w:sz w:val="24"/>
          <w:lang w:val="it-IT"/>
        </w:rPr>
        <w:t>,</w:t>
      </w:r>
      <w:bookmarkStart w:id="0" w:name="_GoBack"/>
      <w:bookmarkEnd w:id="0"/>
      <w:r>
        <w:rPr>
          <w:sz w:val="24"/>
          <w:lang w:val="it-IT"/>
        </w:rPr>
        <w:t xml:space="preserve"> finalizzato a definire in maniera dettagliata e condivisa diritti e doveri nel rapporto tra istituzione scolastica autonoma , studenti e famiglie</w:t>
      </w:r>
      <w:r w:rsidR="002C4D33">
        <w:rPr>
          <w:sz w:val="24"/>
          <w:lang w:val="it-IT"/>
        </w:rPr>
        <w:t>”</w:t>
      </w:r>
      <w:r w:rsidR="00145C20">
        <w:rPr>
          <w:sz w:val="24"/>
          <w:lang w:val="it-IT"/>
        </w:rPr>
        <w:t>, fatto salvo il rispetto del Regolamento d’Istituto e di Disciplina</w:t>
      </w:r>
      <w:r w:rsidR="002C4D33">
        <w:rPr>
          <w:sz w:val="24"/>
          <w:lang w:val="it-IT"/>
        </w:rPr>
        <w:t>, i</w:t>
      </w:r>
      <w:r>
        <w:rPr>
          <w:sz w:val="24"/>
          <w:lang w:val="it-IT"/>
        </w:rPr>
        <w:t>l Liceo Scientifico,</w:t>
      </w:r>
      <w:r w:rsidR="008D43D2">
        <w:rPr>
          <w:sz w:val="24"/>
          <w:lang w:val="it-IT"/>
        </w:rPr>
        <w:t xml:space="preserve"> Liceo Scientifico </w:t>
      </w:r>
      <w:proofErr w:type="spellStart"/>
      <w:r w:rsidR="008D43D2">
        <w:rPr>
          <w:sz w:val="24"/>
          <w:lang w:val="it-IT"/>
        </w:rPr>
        <w:t>opz</w:t>
      </w:r>
      <w:proofErr w:type="spellEnd"/>
      <w:r w:rsidR="008D43D2">
        <w:rPr>
          <w:sz w:val="24"/>
          <w:lang w:val="it-IT"/>
        </w:rPr>
        <w:t>. Scienze Applicate,</w:t>
      </w:r>
      <w:r>
        <w:rPr>
          <w:sz w:val="24"/>
          <w:lang w:val="it-IT"/>
        </w:rPr>
        <w:t xml:space="preserve"> </w:t>
      </w:r>
      <w:r w:rsidR="008D43D2">
        <w:rPr>
          <w:sz w:val="24"/>
          <w:lang w:val="it-IT"/>
        </w:rPr>
        <w:t xml:space="preserve">Classico e delle Scienze Umane </w:t>
      </w:r>
      <w:proofErr w:type="spellStart"/>
      <w:r w:rsidR="008D43D2">
        <w:rPr>
          <w:sz w:val="24"/>
          <w:lang w:val="it-IT"/>
        </w:rPr>
        <w:t>opz</w:t>
      </w:r>
      <w:proofErr w:type="spellEnd"/>
      <w:r w:rsidR="008D43D2">
        <w:rPr>
          <w:sz w:val="24"/>
          <w:lang w:val="it-IT"/>
        </w:rPr>
        <w:t>. Economico-Sociale</w:t>
      </w:r>
      <w:r>
        <w:rPr>
          <w:sz w:val="24"/>
          <w:lang w:val="it-IT"/>
        </w:rPr>
        <w:t xml:space="preserve"> “G. Galilei” di Macomer ha predisposto il seguente patto educativo (approvato dal Collegio </w:t>
      </w:r>
      <w:r w:rsidR="00E81404">
        <w:rPr>
          <w:sz w:val="24"/>
          <w:lang w:val="it-IT"/>
        </w:rPr>
        <w:t xml:space="preserve">dei Docenti </w:t>
      </w:r>
      <w:r>
        <w:rPr>
          <w:sz w:val="24"/>
          <w:lang w:val="it-IT"/>
        </w:rPr>
        <w:t xml:space="preserve"> </w:t>
      </w:r>
      <w:r w:rsidR="00E81404">
        <w:rPr>
          <w:sz w:val="24"/>
          <w:lang w:val="it-IT"/>
        </w:rPr>
        <w:t xml:space="preserve"> e dal Consiglio d’Istituto</w:t>
      </w:r>
      <w:r w:rsidR="007F3818">
        <w:rPr>
          <w:sz w:val="24"/>
          <w:lang w:val="it-IT"/>
        </w:rPr>
        <w:t>).</w:t>
      </w:r>
    </w:p>
    <w:p w:rsidR="009F148F" w:rsidRDefault="009F148F" w:rsidP="009F148F">
      <w:pPr>
        <w:widowControl/>
        <w:overflowPunct/>
        <w:textAlignment w:val="auto"/>
        <w:rPr>
          <w:rFonts w:ascii="Cambria,Bold" w:hAnsi="Cambria,Bold" w:cs="Cambria,Bold"/>
          <w:b/>
          <w:bCs/>
          <w:color w:val="000000"/>
          <w:kern w:val="0"/>
          <w:lang w:val="it-IT"/>
        </w:rPr>
      </w:pPr>
    </w:p>
    <w:p w:rsidR="009F148F" w:rsidRPr="009F148F" w:rsidRDefault="00F07C99" w:rsidP="009F148F">
      <w:pPr>
        <w:widowControl/>
        <w:overflowPunct/>
        <w:textAlignment w:val="auto"/>
        <w:rPr>
          <w:b/>
          <w:bCs/>
          <w:color w:val="000000"/>
          <w:kern w:val="0"/>
          <w:sz w:val="24"/>
          <w:szCs w:val="24"/>
          <w:lang w:val="it-IT"/>
        </w:rPr>
      </w:pPr>
      <w:proofErr w:type="gramStart"/>
      <w:r>
        <w:rPr>
          <w:b/>
          <w:bCs/>
          <w:color w:val="000000"/>
          <w:kern w:val="0"/>
          <w:sz w:val="24"/>
          <w:szCs w:val="24"/>
          <w:lang w:val="it-IT"/>
        </w:rPr>
        <w:t>INTEGRAZIONE  COVID</w:t>
      </w:r>
      <w:proofErr w:type="gramEnd"/>
      <w:r>
        <w:rPr>
          <w:b/>
          <w:bCs/>
          <w:color w:val="000000"/>
          <w:kern w:val="0"/>
          <w:sz w:val="24"/>
          <w:szCs w:val="24"/>
          <w:lang w:val="it-IT"/>
        </w:rPr>
        <w:t>-</w:t>
      </w:r>
      <w:r w:rsidR="009F148F" w:rsidRPr="009F148F">
        <w:rPr>
          <w:b/>
          <w:bCs/>
          <w:color w:val="000000"/>
          <w:kern w:val="0"/>
          <w:sz w:val="24"/>
          <w:szCs w:val="24"/>
          <w:lang w:val="it-IT"/>
        </w:rPr>
        <w:t xml:space="preserve">19 </w:t>
      </w:r>
    </w:p>
    <w:p w:rsidR="009F148F" w:rsidRPr="001D34E4" w:rsidRDefault="009F148F" w:rsidP="009F148F">
      <w:pPr>
        <w:widowControl/>
        <w:overflowPunct/>
        <w:jc w:val="both"/>
        <w:textAlignment w:val="auto"/>
        <w:rPr>
          <w:kern w:val="0"/>
          <w:sz w:val="24"/>
          <w:szCs w:val="24"/>
          <w:lang w:val="it-IT"/>
        </w:rPr>
      </w:pPr>
    </w:p>
    <w:p w:rsidR="009F148F" w:rsidRPr="009F148F" w:rsidRDefault="001D34E4" w:rsidP="009F148F">
      <w:pPr>
        <w:widowControl/>
        <w:overflowPunct/>
        <w:jc w:val="both"/>
        <w:textAlignment w:val="auto"/>
        <w:rPr>
          <w:kern w:val="0"/>
          <w:sz w:val="24"/>
          <w:szCs w:val="24"/>
          <w:lang w:val="it-IT"/>
        </w:rPr>
      </w:pPr>
      <w:r w:rsidRPr="00EC01D4">
        <w:rPr>
          <w:sz w:val="24"/>
          <w:szCs w:val="24"/>
          <w:shd w:val="clear" w:color="auto" w:fill="FFFFFF"/>
          <w:lang w:val="it-IT"/>
        </w:rPr>
        <w:t>Si rende noto alle famiglie ed agli studenti che, a seguito della situazione emergenziale Covid-19, è stato necessario adegua</w:t>
      </w:r>
      <w:r w:rsidR="00395BBC">
        <w:rPr>
          <w:sz w:val="24"/>
          <w:szCs w:val="24"/>
          <w:shd w:val="clear" w:color="auto" w:fill="FFFFFF"/>
          <w:lang w:val="it-IT"/>
        </w:rPr>
        <w:t>re il Patto Educativo</w:t>
      </w:r>
      <w:r w:rsidRPr="00EC01D4">
        <w:rPr>
          <w:sz w:val="24"/>
          <w:szCs w:val="24"/>
          <w:shd w:val="clear" w:color="auto" w:fill="FFFFFF"/>
          <w:lang w:val="it-IT"/>
        </w:rPr>
        <w:t xml:space="preserve"> </w:t>
      </w:r>
      <w:r w:rsidR="009F148F" w:rsidRPr="001D34E4">
        <w:rPr>
          <w:kern w:val="0"/>
          <w:sz w:val="24"/>
          <w:szCs w:val="24"/>
          <w:lang w:val="it-IT"/>
        </w:rPr>
        <w:t>con l’impegno delle famiglie, degli esercenti la potestà genitoriale o degli studenti maggiorenni, a rispettare le</w:t>
      </w:r>
      <w:r w:rsidR="009F148F">
        <w:rPr>
          <w:kern w:val="0"/>
          <w:sz w:val="24"/>
          <w:szCs w:val="24"/>
          <w:lang w:val="it-IT"/>
        </w:rPr>
        <w:t xml:space="preserve"> precondizioni per la presenza a scuola nel prossimo </w:t>
      </w:r>
      <w:proofErr w:type="gramStart"/>
      <w:r w:rsidR="009F148F">
        <w:rPr>
          <w:kern w:val="0"/>
          <w:sz w:val="24"/>
          <w:szCs w:val="24"/>
          <w:lang w:val="it-IT"/>
        </w:rPr>
        <w:t xml:space="preserve">anno  </w:t>
      </w:r>
      <w:r w:rsidR="009F148F" w:rsidRPr="009F148F">
        <w:rPr>
          <w:kern w:val="0"/>
          <w:sz w:val="24"/>
          <w:szCs w:val="24"/>
          <w:lang w:val="it-IT"/>
        </w:rPr>
        <w:t>scolastico</w:t>
      </w:r>
      <w:proofErr w:type="gramEnd"/>
      <w:r w:rsidR="009F148F" w:rsidRPr="009F148F">
        <w:rPr>
          <w:kern w:val="0"/>
          <w:sz w:val="24"/>
          <w:szCs w:val="24"/>
          <w:lang w:val="it-IT"/>
        </w:rPr>
        <w:t>. Il Patto infatti, oltre ad essere un documento pedagogico di condivisione scuola</w:t>
      </w:r>
      <w:r w:rsidR="009F148F">
        <w:rPr>
          <w:kern w:val="0"/>
          <w:sz w:val="24"/>
          <w:szCs w:val="24"/>
          <w:lang w:val="it-IT"/>
        </w:rPr>
        <w:t xml:space="preserve">-famiglia di intenti </w:t>
      </w:r>
      <w:r w:rsidR="009F148F" w:rsidRPr="009F148F">
        <w:rPr>
          <w:kern w:val="0"/>
          <w:sz w:val="24"/>
          <w:szCs w:val="24"/>
          <w:lang w:val="it-IT"/>
        </w:rPr>
        <w:t>educativi, è pure un documento di natura contrattuale e pertanto ne è richiesta la sottoscrizione da parte</w:t>
      </w:r>
      <w:r w:rsidR="009F148F">
        <w:rPr>
          <w:kern w:val="0"/>
          <w:sz w:val="24"/>
          <w:szCs w:val="24"/>
          <w:lang w:val="it-IT"/>
        </w:rPr>
        <w:t xml:space="preserve"> </w:t>
      </w:r>
      <w:proofErr w:type="gramStart"/>
      <w:r w:rsidR="009F148F">
        <w:rPr>
          <w:kern w:val="0"/>
          <w:sz w:val="24"/>
          <w:szCs w:val="24"/>
          <w:lang w:val="it-IT"/>
        </w:rPr>
        <w:t xml:space="preserve">di  </w:t>
      </w:r>
      <w:r w:rsidR="009F148F" w:rsidRPr="009F148F">
        <w:rPr>
          <w:kern w:val="0"/>
          <w:sz w:val="24"/>
          <w:szCs w:val="24"/>
          <w:lang w:val="it-IT"/>
        </w:rPr>
        <w:t>ciascun</w:t>
      </w:r>
      <w:proofErr w:type="gramEnd"/>
      <w:r w:rsidR="009F148F" w:rsidRPr="009F148F">
        <w:rPr>
          <w:kern w:val="0"/>
          <w:sz w:val="24"/>
          <w:szCs w:val="24"/>
          <w:lang w:val="it-IT"/>
        </w:rPr>
        <w:t xml:space="preserve"> genitore/studente finali</w:t>
      </w:r>
      <w:r w:rsidR="00804F29">
        <w:rPr>
          <w:kern w:val="0"/>
          <w:sz w:val="24"/>
          <w:szCs w:val="24"/>
          <w:lang w:val="it-IT"/>
        </w:rPr>
        <w:t>zzato</w:t>
      </w:r>
      <w:r w:rsidR="009F148F">
        <w:rPr>
          <w:kern w:val="0"/>
          <w:sz w:val="24"/>
          <w:szCs w:val="24"/>
          <w:lang w:val="it-IT"/>
        </w:rPr>
        <w:t xml:space="preserve"> all’assunzione di impegni reciproci.</w:t>
      </w:r>
    </w:p>
    <w:p w:rsidR="009F148F" w:rsidRPr="009F148F" w:rsidRDefault="009F148F" w:rsidP="009F148F">
      <w:pPr>
        <w:widowControl/>
        <w:overflowPunct/>
        <w:jc w:val="both"/>
        <w:textAlignment w:val="auto"/>
        <w:rPr>
          <w:kern w:val="0"/>
          <w:sz w:val="24"/>
          <w:szCs w:val="24"/>
          <w:lang w:val="it-IT"/>
        </w:rPr>
      </w:pPr>
      <w:r w:rsidRPr="009F148F">
        <w:rPr>
          <w:kern w:val="0"/>
          <w:sz w:val="24"/>
          <w:szCs w:val="24"/>
          <w:lang w:val="it-IT"/>
        </w:rPr>
        <w:t>Il presente Patto, approvato con delibera da</w:t>
      </w:r>
      <w:r w:rsidR="00EC01D4">
        <w:rPr>
          <w:kern w:val="0"/>
          <w:sz w:val="24"/>
          <w:szCs w:val="24"/>
          <w:lang w:val="it-IT"/>
        </w:rPr>
        <w:t>l Consiglio d’Istituto</w:t>
      </w:r>
      <w:r w:rsidRPr="00BA6AC6">
        <w:rPr>
          <w:kern w:val="0"/>
          <w:sz w:val="24"/>
          <w:szCs w:val="24"/>
          <w:lang w:val="it-IT"/>
        </w:rPr>
        <w:t>,</w:t>
      </w:r>
      <w:r w:rsidR="001D34E4">
        <w:rPr>
          <w:kern w:val="0"/>
          <w:sz w:val="24"/>
          <w:szCs w:val="24"/>
          <w:lang w:val="it-IT"/>
        </w:rPr>
        <w:t xml:space="preserve"> è </w:t>
      </w:r>
      <w:proofErr w:type="gramStart"/>
      <w:r w:rsidR="001D34E4">
        <w:rPr>
          <w:kern w:val="0"/>
          <w:sz w:val="24"/>
          <w:szCs w:val="24"/>
          <w:lang w:val="it-IT"/>
        </w:rPr>
        <w:t>elaborato  in</w:t>
      </w:r>
      <w:proofErr w:type="gramEnd"/>
      <w:r w:rsidR="001D34E4">
        <w:rPr>
          <w:kern w:val="0"/>
          <w:sz w:val="24"/>
          <w:szCs w:val="24"/>
          <w:lang w:val="it-IT"/>
        </w:rPr>
        <w:t xml:space="preserve"> base </w:t>
      </w:r>
      <w:r w:rsidR="00245432">
        <w:rPr>
          <w:kern w:val="0"/>
          <w:sz w:val="24"/>
          <w:szCs w:val="24"/>
          <w:lang w:val="it-IT"/>
        </w:rPr>
        <w:t>alla normativa vigente relativa alla situazione emergenziale Covid-19</w:t>
      </w:r>
      <w:r w:rsidRPr="009F148F">
        <w:rPr>
          <w:kern w:val="0"/>
          <w:sz w:val="24"/>
          <w:szCs w:val="24"/>
          <w:lang w:val="it-IT"/>
        </w:rPr>
        <w:t>, e può essere suscettibile di modifiche e integrazioni sulla base di</w:t>
      </w:r>
      <w:r w:rsidR="0051467D">
        <w:rPr>
          <w:kern w:val="0"/>
          <w:sz w:val="24"/>
          <w:szCs w:val="24"/>
          <w:lang w:val="it-IT"/>
        </w:rPr>
        <w:t xml:space="preserve"> </w:t>
      </w:r>
      <w:r w:rsidRPr="009F148F">
        <w:rPr>
          <w:kern w:val="0"/>
          <w:sz w:val="24"/>
          <w:szCs w:val="24"/>
          <w:lang w:val="it-IT"/>
        </w:rPr>
        <w:t>quello che sarà l’andamento dell’emergenza epidemiologica.</w:t>
      </w:r>
    </w:p>
    <w:p w:rsidR="00BA6AC6" w:rsidRDefault="00BA6AC6" w:rsidP="009F148F">
      <w:pPr>
        <w:widowControl/>
        <w:overflowPunct/>
        <w:textAlignment w:val="auto"/>
        <w:rPr>
          <w:rFonts w:ascii="Cambria,Bold" w:hAnsi="Cambria,Bold" w:cs="Cambria,Bold"/>
          <w:b/>
          <w:bCs/>
          <w:kern w:val="0"/>
          <w:lang w:val="it-IT"/>
        </w:rPr>
      </w:pPr>
    </w:p>
    <w:p w:rsidR="00BA6AC6" w:rsidRPr="00C13DEB" w:rsidRDefault="00BA6AC6" w:rsidP="00BA6AC6">
      <w:pPr>
        <w:widowControl/>
        <w:overflowPunct/>
        <w:jc w:val="center"/>
        <w:textAlignment w:val="auto"/>
        <w:rPr>
          <w:b/>
          <w:bCs/>
          <w:kern w:val="0"/>
          <w:sz w:val="24"/>
          <w:szCs w:val="24"/>
          <w:lang w:val="it-IT"/>
        </w:rPr>
      </w:pPr>
    </w:p>
    <w:p w:rsidR="009F148F" w:rsidRPr="00C13DEB" w:rsidRDefault="009F148F" w:rsidP="00F76D4D">
      <w:pPr>
        <w:widowControl/>
        <w:overflowPunct/>
        <w:jc w:val="both"/>
        <w:textAlignment w:val="auto"/>
        <w:rPr>
          <w:b/>
          <w:bCs/>
          <w:color w:val="000000"/>
          <w:kern w:val="0"/>
          <w:sz w:val="24"/>
          <w:szCs w:val="24"/>
          <w:lang w:val="it-IT"/>
        </w:rPr>
      </w:pPr>
    </w:p>
    <w:p w:rsidR="009F148F" w:rsidRDefault="009F148F" w:rsidP="009F148F">
      <w:pPr>
        <w:widowControl/>
        <w:overflowPunct/>
        <w:textAlignment w:val="auto"/>
        <w:rPr>
          <w:rFonts w:ascii="Cambria,Bold" w:hAnsi="Cambria,Bold" w:cs="Cambria,Bold"/>
          <w:b/>
          <w:bCs/>
          <w:color w:val="000000"/>
          <w:kern w:val="0"/>
          <w:lang w:val="it-IT"/>
        </w:rPr>
      </w:pPr>
    </w:p>
    <w:p w:rsidR="00FE20A2" w:rsidRDefault="00FE20A2">
      <w:pPr>
        <w:jc w:val="center"/>
        <w:rPr>
          <w:b/>
          <w:i/>
          <w:sz w:val="28"/>
          <w:lang w:val="it-IT"/>
        </w:rPr>
      </w:pPr>
    </w:p>
    <w:p w:rsidR="001D34E4" w:rsidRDefault="001D34E4">
      <w:pPr>
        <w:jc w:val="center"/>
        <w:rPr>
          <w:b/>
          <w:i/>
          <w:sz w:val="28"/>
          <w:lang w:val="it-IT"/>
        </w:rPr>
      </w:pPr>
    </w:p>
    <w:p w:rsidR="00B36B7C" w:rsidRDefault="00B36B7C">
      <w:pPr>
        <w:jc w:val="center"/>
        <w:rPr>
          <w:b/>
          <w:i/>
          <w:sz w:val="28"/>
          <w:lang w:val="it-IT"/>
        </w:rPr>
      </w:pPr>
    </w:p>
    <w:p w:rsidR="00B36B7C" w:rsidRDefault="00B36B7C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AE2EEF" w:rsidRDefault="00AE2EEF">
      <w:pPr>
        <w:jc w:val="center"/>
        <w:rPr>
          <w:b/>
          <w:i/>
          <w:sz w:val="28"/>
          <w:lang w:val="it-IT"/>
        </w:rPr>
      </w:pPr>
    </w:p>
    <w:p w:rsidR="00B36B7C" w:rsidRDefault="00B36B7C">
      <w:pPr>
        <w:jc w:val="center"/>
        <w:rPr>
          <w:b/>
          <w:i/>
          <w:sz w:val="28"/>
          <w:lang w:val="it-IT"/>
        </w:rPr>
      </w:pPr>
    </w:p>
    <w:p w:rsidR="001D34E4" w:rsidRDefault="001D34E4">
      <w:pPr>
        <w:jc w:val="center"/>
        <w:rPr>
          <w:b/>
          <w:i/>
          <w:sz w:val="28"/>
          <w:lang w:val="it-IT"/>
        </w:rPr>
      </w:pPr>
    </w:p>
    <w:tbl>
      <w:tblPr>
        <w:tblW w:w="997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6963"/>
      </w:tblGrid>
      <w:tr w:rsidR="00B36B7C" w:rsidTr="00B36B7C">
        <w:tc>
          <w:tcPr>
            <w:tcW w:w="9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7C" w:rsidRDefault="00B36B7C" w:rsidP="00C70F5D">
            <w:pPr>
              <w:shd w:val="clear" w:color="auto" w:fill="FFFFFF"/>
              <w:tabs>
                <w:tab w:val="left" w:pos="1020"/>
                <w:tab w:val="center" w:pos="4896"/>
              </w:tabs>
              <w:rPr>
                <w:b/>
                <w:i/>
                <w:sz w:val="28"/>
                <w:lang w:val="it-IT"/>
              </w:rPr>
            </w:pPr>
            <w:r>
              <w:rPr>
                <w:b/>
                <w:i/>
                <w:sz w:val="28"/>
                <w:lang w:val="it-IT"/>
              </w:rPr>
              <w:lastRenderedPageBreak/>
              <w:tab/>
            </w:r>
            <w:r>
              <w:rPr>
                <w:b/>
                <w:i/>
                <w:sz w:val="28"/>
                <w:lang w:val="it-IT"/>
              </w:rPr>
              <w:tab/>
              <w:t>Istituto</w:t>
            </w:r>
          </w:p>
        </w:tc>
      </w:tr>
      <w:tr w:rsidR="00B36B7C" w:rsidTr="00B36B7C">
        <w:trPr>
          <w:trHeight w:val="1494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7C" w:rsidRDefault="00B36B7C" w:rsidP="00C70F5D">
            <w:pPr>
              <w:rPr>
                <w:b/>
                <w:i/>
                <w:sz w:val="28"/>
                <w:lang w:val="it-IT"/>
              </w:rPr>
            </w:pPr>
          </w:p>
          <w:p w:rsidR="00B36B7C" w:rsidRDefault="00B36B7C" w:rsidP="00B36B7C">
            <w:pPr>
              <w:ind w:left="468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Voci del contratto</w:t>
            </w:r>
          </w:p>
          <w:p w:rsidR="00B36B7C" w:rsidRDefault="00B36B7C" w:rsidP="00C70F5D">
            <w:pPr>
              <w:shd w:val="clear" w:color="auto" w:fill="FFFFFF"/>
              <w:rPr>
                <w:b/>
                <w:i/>
                <w:sz w:val="28"/>
                <w:lang w:val="it-IT"/>
              </w:rPr>
            </w:pPr>
          </w:p>
          <w:p w:rsidR="00B36B7C" w:rsidRDefault="00B36B7C" w:rsidP="00B36B7C">
            <w:pPr>
              <w:shd w:val="clear" w:color="auto" w:fill="FFFFFF"/>
              <w:jc w:val="center"/>
              <w:rPr>
                <w:b/>
                <w:i/>
                <w:sz w:val="28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7C" w:rsidRDefault="00B36B7C" w:rsidP="00C70F5D">
            <w:pPr>
              <w:tabs>
                <w:tab w:val="left" w:pos="990"/>
                <w:tab w:val="center" w:pos="4858"/>
              </w:tabs>
              <w:rPr>
                <w:b/>
                <w:i/>
                <w:sz w:val="28"/>
                <w:lang w:val="it-IT"/>
              </w:rPr>
            </w:pPr>
          </w:p>
        </w:tc>
      </w:tr>
      <w:tr w:rsidR="00B36B7C" w:rsidRPr="00395BBC" w:rsidTr="00B36B7C">
        <w:trPr>
          <w:trHeight w:val="795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7C" w:rsidRPr="00713D1F" w:rsidRDefault="00B36B7C" w:rsidP="00C70F5D">
            <w:pPr>
              <w:ind w:left="108"/>
              <w:rPr>
                <w:sz w:val="24"/>
                <w:lang w:val="it-IT"/>
              </w:rPr>
            </w:pPr>
          </w:p>
          <w:p w:rsidR="00B36B7C" w:rsidRPr="00713D1F" w:rsidRDefault="00B36B7C" w:rsidP="00B36B7C">
            <w:pPr>
              <w:ind w:left="468"/>
              <w:jc w:val="center"/>
              <w:rPr>
                <w:b/>
                <w:sz w:val="24"/>
                <w:lang w:val="it-IT"/>
              </w:rPr>
            </w:pPr>
            <w:r w:rsidRPr="00713D1F">
              <w:rPr>
                <w:b/>
                <w:sz w:val="24"/>
                <w:lang w:val="it-IT"/>
              </w:rPr>
              <w:t>COVID</w:t>
            </w:r>
            <w:r w:rsidR="00816B1D" w:rsidRPr="00713D1F">
              <w:rPr>
                <w:b/>
                <w:sz w:val="24"/>
                <w:lang w:val="it-IT"/>
              </w:rPr>
              <w:t>-19</w:t>
            </w:r>
            <w:r w:rsidRPr="00713D1F">
              <w:rPr>
                <w:b/>
                <w:sz w:val="24"/>
                <w:lang w:val="it-IT"/>
              </w:rPr>
              <w:t xml:space="preserve"> 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b/>
                <w:bCs/>
                <w:kern w:val="0"/>
                <w:lang w:val="it-IT"/>
              </w:rPr>
              <w:t xml:space="preserve">L’Istituto </w:t>
            </w:r>
            <w:r w:rsidRPr="00713D1F">
              <w:rPr>
                <w:kern w:val="0"/>
                <w:lang w:val="it-IT"/>
              </w:rPr>
              <w:t>si impegna a: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 xml:space="preserve">• organizzare incontri con RSPP, Medico </w:t>
            </w:r>
            <w:proofErr w:type="gramStart"/>
            <w:r w:rsidRPr="00713D1F">
              <w:rPr>
                <w:kern w:val="0"/>
                <w:lang w:val="it-IT"/>
              </w:rPr>
              <w:t>competente,  RLS</w:t>
            </w:r>
            <w:proofErr w:type="gramEnd"/>
            <w:r w:rsidRPr="00713D1F">
              <w:rPr>
                <w:kern w:val="0"/>
                <w:lang w:val="it-IT"/>
              </w:rPr>
              <w:t xml:space="preserve">, </w:t>
            </w:r>
            <w:r w:rsidRPr="00713D1F">
              <w:rPr>
                <w:rFonts w:ascii="Cambria" w:hAnsi="Cambria" w:cs="Cambria"/>
                <w:kern w:val="0"/>
                <w:lang w:val="it-IT"/>
              </w:rPr>
              <w:t xml:space="preserve">RSU, </w:t>
            </w:r>
            <w:r w:rsidR="002E781B" w:rsidRPr="00713D1F">
              <w:rPr>
                <w:kern w:val="0"/>
                <w:lang w:val="it-IT"/>
              </w:rPr>
              <w:t>Commissione</w:t>
            </w:r>
            <w:r w:rsidRPr="00713D1F">
              <w:rPr>
                <w:kern w:val="0"/>
                <w:lang w:val="it-IT"/>
              </w:rPr>
              <w:t xml:space="preserve"> Covid</w:t>
            </w:r>
            <w:r w:rsidR="0020785C" w:rsidRPr="00713D1F">
              <w:rPr>
                <w:kern w:val="0"/>
                <w:lang w:val="it-IT"/>
              </w:rPr>
              <w:t>-19</w:t>
            </w:r>
            <w:r w:rsidRPr="00713D1F">
              <w:rPr>
                <w:kern w:val="0"/>
                <w:lang w:val="it-IT"/>
              </w:rPr>
              <w:t xml:space="preserve"> per il supporto</w:t>
            </w:r>
            <w:r w:rsidR="00AD508D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nell’emergenza sanitaria, al fine di vagliare le molteplici azioni da attivare per il contenimento dei</w:t>
            </w:r>
            <w:r w:rsidR="00AD508D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rischi di contagio;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assicurare puntuale attuazione del protocollo di regolamentazione delle misure per il contrasto e il</w:t>
            </w:r>
            <w:r w:rsidR="00AD508D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contenime</w:t>
            </w:r>
            <w:r w:rsidR="00611815" w:rsidRPr="00713D1F">
              <w:rPr>
                <w:kern w:val="0"/>
                <w:lang w:val="it-IT"/>
              </w:rPr>
              <w:t>nto della diffusione del virus C</w:t>
            </w:r>
            <w:r w:rsidRPr="00713D1F">
              <w:rPr>
                <w:kern w:val="0"/>
                <w:lang w:val="it-IT"/>
              </w:rPr>
              <w:t>ovid</w:t>
            </w:r>
            <w:r w:rsidR="00611815" w:rsidRPr="00713D1F">
              <w:rPr>
                <w:kern w:val="0"/>
                <w:lang w:val="it-IT"/>
              </w:rPr>
              <w:t>-19</w:t>
            </w:r>
            <w:r w:rsidR="00DD73E3" w:rsidRPr="00713D1F">
              <w:rPr>
                <w:kern w:val="0"/>
                <w:lang w:val="it-IT"/>
              </w:rPr>
              <w:t>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impartire specifiche istruzioni (sulla base delle indicazioni del CTS) per la corretta sanificazione dei locali;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definire il ‘</w:t>
            </w:r>
            <w:proofErr w:type="spellStart"/>
            <w:r w:rsidRPr="00713D1F">
              <w:rPr>
                <w:kern w:val="0"/>
                <w:lang w:val="it-IT"/>
              </w:rPr>
              <w:t>setting</w:t>
            </w:r>
            <w:proofErr w:type="spellEnd"/>
            <w:r w:rsidRPr="00713D1F">
              <w:rPr>
                <w:kern w:val="0"/>
                <w:lang w:val="it-IT"/>
              </w:rPr>
              <w:t xml:space="preserve"> d’aula’ in modo da garantire il distanziamento prescritto;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affiggere cartelli in prossimità delle postazioni di uso comune per consigliarne l’igienizzazione</w:t>
            </w:r>
            <w:r w:rsidR="00AD508D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prima e dopo l’uso;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definire, in relazione alle condizione di contesto, tempi e modi aerazione dei locali durante le lezioni;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mettere a disposizione detergenti igienizzanti;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predisporre cartellonistica e segnaletica da affiggere nei vari ambienti scolastici</w:t>
            </w:r>
            <w:r w:rsidR="00DD73E3" w:rsidRPr="00713D1F">
              <w:rPr>
                <w:kern w:val="0"/>
                <w:lang w:val="it-IT"/>
              </w:rPr>
              <w:t>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 xml:space="preserve">• predisporre indicazioni per l’ordinato ingresso a </w:t>
            </w:r>
            <w:proofErr w:type="gramStart"/>
            <w:r w:rsidRPr="00713D1F">
              <w:rPr>
                <w:kern w:val="0"/>
                <w:lang w:val="it-IT"/>
              </w:rPr>
              <w:t>scuola  e</w:t>
            </w:r>
            <w:proofErr w:type="gramEnd"/>
            <w:r w:rsidRPr="00713D1F">
              <w:rPr>
                <w:kern w:val="0"/>
                <w:lang w:val="it-IT"/>
              </w:rPr>
              <w:t xml:space="preserve"> per gli spostamenti interni ai locali </w:t>
            </w:r>
            <w:r w:rsidR="00DD73E3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scolastici, anche mediante affissione di specifiche indicazi</w:t>
            </w:r>
            <w:r w:rsidR="00DD73E3" w:rsidRPr="00713D1F">
              <w:rPr>
                <w:kern w:val="0"/>
                <w:lang w:val="it-IT"/>
              </w:rPr>
              <w:t>oni e/o di segnalazioni a terra;</w:t>
            </w:r>
          </w:p>
          <w:p w:rsidR="00B36B7C" w:rsidRPr="00713D1F" w:rsidRDefault="00B36B7C" w:rsidP="00B36B7C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in relazione al rischio di contagio ed alle possibili azioni di prevenzione, promuovere azioni di</w:t>
            </w:r>
            <w:r w:rsidR="00AD508D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formazione e informazio</w:t>
            </w:r>
            <w:r w:rsidR="00245432">
              <w:rPr>
                <w:kern w:val="0"/>
                <w:lang w:val="it-IT"/>
              </w:rPr>
              <w:t>ne, frequenti e diffuse</w:t>
            </w:r>
            <w:r w:rsidRPr="00713D1F">
              <w:rPr>
                <w:kern w:val="0"/>
                <w:lang w:val="it-IT"/>
              </w:rPr>
              <w:t>, del personale scolastico</w:t>
            </w:r>
            <w:r w:rsidR="00DD73E3" w:rsidRPr="00713D1F">
              <w:rPr>
                <w:kern w:val="0"/>
                <w:lang w:val="it-IT"/>
              </w:rPr>
              <w:t xml:space="preserve"> degli alunni e </w:t>
            </w:r>
            <w:proofErr w:type="gramStart"/>
            <w:r w:rsidR="00DD73E3" w:rsidRPr="00713D1F">
              <w:rPr>
                <w:kern w:val="0"/>
                <w:lang w:val="it-IT"/>
              </w:rPr>
              <w:t>delle  famiglie</w:t>
            </w:r>
            <w:proofErr w:type="gramEnd"/>
            <w:r w:rsidR="00DD73E3" w:rsidRPr="00713D1F">
              <w:rPr>
                <w:kern w:val="0"/>
                <w:lang w:val="it-IT"/>
              </w:rPr>
              <w:t>.</w:t>
            </w:r>
          </w:p>
          <w:p w:rsidR="00B36B7C" w:rsidRPr="00713D1F" w:rsidRDefault="00B36B7C" w:rsidP="00C70F5D">
            <w:pPr>
              <w:rPr>
                <w:sz w:val="24"/>
                <w:lang w:val="it-IT"/>
              </w:rPr>
            </w:pPr>
          </w:p>
        </w:tc>
      </w:tr>
    </w:tbl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51E98">
      <w:pPr>
        <w:numPr>
          <w:ilvl w:val="12"/>
          <w:numId w:val="0"/>
        </w:numPr>
        <w:rPr>
          <w:sz w:val="24"/>
          <w:lang w:val="it-IT"/>
        </w:rPr>
      </w:pPr>
    </w:p>
    <w:p w:rsidR="00FE20A2" w:rsidRDefault="00FE20A2" w:rsidP="00B36B7C">
      <w:pPr>
        <w:numPr>
          <w:ilvl w:val="12"/>
          <w:numId w:val="0"/>
        </w:numPr>
        <w:tabs>
          <w:tab w:val="left" w:pos="2535"/>
        </w:tabs>
        <w:rPr>
          <w:sz w:val="24"/>
          <w:lang w:val="it-IT"/>
        </w:rPr>
      </w:pPr>
    </w:p>
    <w:p w:rsidR="005B5BCE" w:rsidRDefault="005B5BCE" w:rsidP="00B51E98">
      <w:pPr>
        <w:numPr>
          <w:ilvl w:val="12"/>
          <w:numId w:val="0"/>
        </w:numPr>
        <w:tabs>
          <w:tab w:val="left" w:pos="900"/>
        </w:tabs>
        <w:spacing w:line="360" w:lineRule="auto"/>
        <w:rPr>
          <w:sz w:val="24"/>
          <w:lang w:val="it-IT"/>
        </w:rPr>
      </w:pPr>
    </w:p>
    <w:p w:rsidR="005B5BCE" w:rsidRDefault="005B5BCE" w:rsidP="00B51E98">
      <w:pPr>
        <w:numPr>
          <w:ilvl w:val="12"/>
          <w:numId w:val="0"/>
        </w:numPr>
        <w:tabs>
          <w:tab w:val="left" w:pos="8160"/>
        </w:tabs>
        <w:spacing w:line="360" w:lineRule="auto"/>
        <w:rPr>
          <w:rFonts w:ascii="Monotype Corsiva" w:hAnsi="Monotype Corsiva"/>
          <w:b/>
          <w:i/>
          <w:noProof/>
          <w:sz w:val="36"/>
          <w:lang w:val="it-IT"/>
        </w:rPr>
      </w:pPr>
    </w:p>
    <w:p w:rsidR="007E0E40" w:rsidRDefault="007E0E40" w:rsidP="00B51E98">
      <w:pPr>
        <w:numPr>
          <w:ilvl w:val="12"/>
          <w:numId w:val="0"/>
        </w:numPr>
        <w:tabs>
          <w:tab w:val="left" w:pos="8160"/>
        </w:tabs>
        <w:spacing w:line="360" w:lineRule="auto"/>
        <w:rPr>
          <w:rFonts w:ascii="Monotype Corsiva" w:hAnsi="Monotype Corsiva"/>
          <w:b/>
          <w:i/>
          <w:noProof/>
          <w:sz w:val="36"/>
          <w:lang w:val="it-IT"/>
        </w:rPr>
      </w:pPr>
    </w:p>
    <w:p w:rsidR="007E0E40" w:rsidRPr="00B51E98" w:rsidRDefault="007E0E40" w:rsidP="00B51E98">
      <w:pPr>
        <w:numPr>
          <w:ilvl w:val="12"/>
          <w:numId w:val="0"/>
        </w:numPr>
        <w:tabs>
          <w:tab w:val="left" w:pos="8160"/>
        </w:tabs>
        <w:spacing w:line="360" w:lineRule="auto"/>
        <w:rPr>
          <w:rFonts w:ascii="Monotype Corsiva" w:hAnsi="Monotype Corsiva"/>
          <w:b/>
          <w:i/>
          <w:noProof/>
          <w:sz w:val="36"/>
          <w:lang w:val="it-IT"/>
        </w:rPr>
      </w:pPr>
    </w:p>
    <w:p w:rsidR="00FE20A2" w:rsidRDefault="00102431" w:rsidP="00B51E98">
      <w:pPr>
        <w:framePr w:hSpace="180" w:wrap="auto" w:vAnchor="text" w:hAnchor="text" w:x="7769" w:y="-2587"/>
        <w:widowControl/>
        <w:numPr>
          <w:ilvl w:val="12"/>
          <w:numId w:val="0"/>
        </w:numPr>
        <w:rPr>
          <w:rFonts w:ascii="Monotype Corsiva" w:hAnsi="Monotype Corsiva"/>
          <w:b/>
          <w:i/>
          <w:noProof/>
          <w:sz w:val="36"/>
        </w:rPr>
      </w:pPr>
      <w:r>
        <w:rPr>
          <w:rFonts w:ascii="Monotype Corsiva" w:hAnsi="Monotype Corsiva"/>
          <w:b/>
          <w:i/>
          <w:noProof/>
          <w:lang w:val="it-IT"/>
        </w:rPr>
        <w:drawing>
          <wp:inline distT="0" distB="0" distL="0" distR="0">
            <wp:extent cx="1304925" cy="13811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A2" w:rsidRDefault="00FE20A2" w:rsidP="00B51E98">
      <w:pPr>
        <w:numPr>
          <w:ilvl w:val="12"/>
          <w:numId w:val="0"/>
        </w:numPr>
        <w:tabs>
          <w:tab w:val="left" w:pos="8160"/>
        </w:tabs>
        <w:spacing w:line="360" w:lineRule="auto"/>
        <w:rPr>
          <w:rFonts w:ascii="Monotype Corsiva" w:hAnsi="Monotype Corsiva"/>
          <w:b/>
          <w:i/>
          <w:lang w:val="it-IT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6963"/>
      </w:tblGrid>
      <w:tr w:rsidR="00FE20A2">
        <w:tc>
          <w:tcPr>
            <w:tcW w:w="9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tabs>
                <w:tab w:val="left" w:pos="1020"/>
                <w:tab w:val="center" w:pos="4896"/>
              </w:tabs>
              <w:jc w:val="center"/>
              <w:rPr>
                <w:b/>
                <w:i/>
                <w:sz w:val="28"/>
                <w:lang w:val="it-IT"/>
              </w:rPr>
            </w:pPr>
            <w:r>
              <w:rPr>
                <w:b/>
                <w:i/>
                <w:sz w:val="28"/>
                <w:lang w:val="it-IT"/>
              </w:rPr>
              <w:t>Studenti</w:t>
            </w:r>
          </w:p>
        </w:tc>
      </w:tr>
      <w:tr w:rsidR="00FE20A2" w:rsidRPr="00395BBC"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i/>
                <w:sz w:val="28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rPr>
                <w:b/>
                <w:i/>
                <w:sz w:val="28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Impegni degli studenti</w:t>
            </w:r>
          </w:p>
          <w:p w:rsidR="006A0DE1" w:rsidRPr="006A0DE1" w:rsidRDefault="006A0DE1" w:rsidP="006A0DE1">
            <w:pPr>
              <w:ind w:firstLine="720"/>
              <w:rPr>
                <w:sz w:val="28"/>
                <w:lang w:val="it-IT"/>
              </w:rPr>
            </w:pPr>
          </w:p>
          <w:p w:rsidR="00FE20A2" w:rsidRPr="006A0DE1" w:rsidRDefault="00FE20A2" w:rsidP="006A0DE1">
            <w:pPr>
              <w:rPr>
                <w:sz w:val="28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Gli studenti </w:t>
            </w:r>
            <w:r>
              <w:rPr>
                <w:b/>
                <w:sz w:val="24"/>
                <w:lang w:val="it-IT"/>
              </w:rPr>
              <w:t>ai sensi dell’art.3 dello “Statuto delle Studentesse e degli Studenti”</w:t>
            </w:r>
            <w:r w:rsidR="00E1763D">
              <w:rPr>
                <w:b/>
                <w:sz w:val="24"/>
                <w:lang w:val="it-IT"/>
              </w:rPr>
              <w:t xml:space="preserve"> (</w:t>
            </w:r>
            <w:proofErr w:type="spellStart"/>
            <w:r w:rsidR="00E1763D">
              <w:rPr>
                <w:b/>
                <w:sz w:val="24"/>
                <w:lang w:val="it-IT"/>
              </w:rPr>
              <w:t>Dpr</w:t>
            </w:r>
            <w:proofErr w:type="spellEnd"/>
            <w:r w:rsidR="00E1763D">
              <w:rPr>
                <w:b/>
                <w:sz w:val="24"/>
                <w:lang w:val="it-IT"/>
              </w:rPr>
              <w:t xml:space="preserve"> n° 249/1998 e </w:t>
            </w:r>
            <w:proofErr w:type="spellStart"/>
            <w:proofErr w:type="gramStart"/>
            <w:r w:rsidR="00E1763D">
              <w:rPr>
                <w:b/>
                <w:sz w:val="24"/>
                <w:lang w:val="it-IT"/>
              </w:rPr>
              <w:t>Dpr</w:t>
            </w:r>
            <w:proofErr w:type="spellEnd"/>
            <w:r w:rsidR="00E1763D">
              <w:rPr>
                <w:b/>
                <w:sz w:val="24"/>
                <w:lang w:val="it-IT"/>
              </w:rPr>
              <w:t xml:space="preserve">  n</w:t>
            </w:r>
            <w:proofErr w:type="gramEnd"/>
            <w:r w:rsidR="00E1763D">
              <w:rPr>
                <w:b/>
                <w:sz w:val="24"/>
                <w:lang w:val="it-IT"/>
              </w:rPr>
              <w:t>° 235/2007)</w:t>
            </w:r>
            <w:r>
              <w:rPr>
                <w:sz w:val="24"/>
                <w:lang w:val="it-IT"/>
              </w:rPr>
              <w:t xml:space="preserve"> si impegnano a:</w:t>
            </w: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  <w:p w:rsidR="00FE20A2" w:rsidRDefault="00FE20A2" w:rsidP="00B51E98">
            <w:pPr>
              <w:widowControl/>
              <w:numPr>
                <w:ilvl w:val="12"/>
                <w:numId w:val="0"/>
              </w:numPr>
              <w:rPr>
                <w:b/>
                <w:i/>
                <w:sz w:val="28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tabs>
                <w:tab w:val="left" w:pos="990"/>
                <w:tab w:val="center" w:pos="4858"/>
              </w:tabs>
              <w:rPr>
                <w:b/>
                <w:i/>
                <w:sz w:val="28"/>
                <w:lang w:val="it-IT"/>
              </w:rPr>
            </w:pPr>
          </w:p>
        </w:tc>
      </w:tr>
      <w:tr w:rsidR="00FE20A2">
        <w:trPr>
          <w:trHeight w:val="795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ind w:left="108"/>
              <w:rPr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Voci del contratto</w:t>
            </w: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widowControl/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</w:tc>
      </w:tr>
      <w:tr w:rsidR="00FE20A2" w:rsidRPr="00395BBC">
        <w:trPr>
          <w:trHeight w:val="1110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i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Azione didattica</w:t>
            </w:r>
          </w:p>
          <w:p w:rsidR="00FE20A2" w:rsidRDefault="00FE20A2" w:rsidP="00B51E98">
            <w:pPr>
              <w:numPr>
                <w:ilvl w:val="12"/>
                <w:numId w:val="0"/>
              </w:num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Frequentare con regolarità e in modo </w:t>
            </w:r>
            <w:proofErr w:type="gramStart"/>
            <w:r>
              <w:rPr>
                <w:lang w:val="it-IT"/>
              </w:rPr>
              <w:t>attento  le</w:t>
            </w:r>
            <w:proofErr w:type="gramEnd"/>
            <w:r>
              <w:rPr>
                <w:lang w:val="it-IT"/>
              </w:rPr>
              <w:t xml:space="preserve"> lezioni, evitando d’essere fonte di distrazione per i compagni e di disturbo per l’insegnante. 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Sostenere regolarmente interrogazioni e</w:t>
            </w:r>
            <w:r w:rsidR="00366DAB">
              <w:rPr>
                <w:lang w:val="it-IT"/>
              </w:rPr>
              <w:t xml:space="preserve"> </w:t>
            </w:r>
            <w:proofErr w:type="gramStart"/>
            <w:r w:rsidR="00366DAB">
              <w:rPr>
                <w:lang w:val="it-IT"/>
              </w:rPr>
              <w:t>compiti .</w:t>
            </w:r>
            <w:proofErr w:type="gramEnd"/>
          </w:p>
          <w:p w:rsidR="00366DAB" w:rsidRPr="00E81404" w:rsidRDefault="00366DAB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 w:rsidRPr="00E81404">
              <w:rPr>
                <w:lang w:val="it-IT"/>
              </w:rPr>
              <w:t>Avere una valutazione trasparente e tempestiva, volta ad attivare un processo di autovalutazione che lo conduca a individuare i propri punti di forza e di debolezza e a migliorare il proprio rendimento.</w:t>
            </w:r>
          </w:p>
          <w:p w:rsidR="00366DAB" w:rsidRPr="00E81404" w:rsidRDefault="00366DAB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 w:rsidRPr="00E81404">
              <w:rPr>
                <w:lang w:val="it-IT"/>
              </w:rPr>
              <w:t>Conoscere le valutazioni che lo riguardano, deb</w:t>
            </w:r>
            <w:r w:rsidR="009B5D1A" w:rsidRPr="00E81404">
              <w:rPr>
                <w:lang w:val="it-IT"/>
              </w:rPr>
              <w:t xml:space="preserve">itamente motivate e </w:t>
            </w:r>
            <w:proofErr w:type="gramStart"/>
            <w:r w:rsidR="009B5D1A" w:rsidRPr="00E81404">
              <w:rPr>
                <w:lang w:val="it-IT"/>
              </w:rPr>
              <w:t>che  sono</w:t>
            </w:r>
            <w:proofErr w:type="gramEnd"/>
            <w:r w:rsidR="009B5D1A" w:rsidRPr="00E81404">
              <w:rPr>
                <w:lang w:val="it-IT"/>
              </w:rPr>
              <w:t xml:space="preserve"> </w:t>
            </w:r>
            <w:r w:rsidRPr="00E81404">
              <w:rPr>
                <w:lang w:val="it-IT"/>
              </w:rPr>
              <w:t xml:space="preserve"> riportate nel registro elettronico</w:t>
            </w:r>
            <w:r w:rsidR="009B5D1A" w:rsidRPr="00E81404">
              <w:rPr>
                <w:lang w:val="it-IT"/>
              </w:rPr>
              <w:t>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 w:rsidRPr="00E81404">
              <w:rPr>
                <w:lang w:val="it-IT"/>
              </w:rPr>
              <w:t>Partecipare attivamente alle lezioni, a svolgere</w:t>
            </w:r>
            <w:r>
              <w:rPr>
                <w:lang w:val="it-IT"/>
              </w:rPr>
              <w:t xml:space="preserve"> puntualmente il lavoro domestico assegnato e ad essere sempre forniti del materiale necessario.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Manifestare all’insegnante ogni difficoltà incontrata nel lavoro in classe e a casa, al fine di mettere a punto strategie opportune per superare l’ostacolo.</w:t>
            </w:r>
          </w:p>
          <w:p w:rsidR="00366DAB" w:rsidRDefault="00FE20A2" w:rsidP="00366DAB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Essere disposti a proporre ed organizzare, in accordo con tutti i docenti interessati, lavori collettivi e di gruppo a livello di classe, su argomenti culturali, sociali, artistici, </w:t>
            </w:r>
            <w:proofErr w:type="spellStart"/>
            <w:r>
              <w:rPr>
                <w:lang w:val="it-IT"/>
              </w:rPr>
              <w:t>etc</w:t>
            </w:r>
            <w:proofErr w:type="spellEnd"/>
            <w:r>
              <w:rPr>
                <w:lang w:val="it-IT"/>
              </w:rPr>
              <w:t>…</w:t>
            </w:r>
          </w:p>
          <w:p w:rsidR="00FE20A2" w:rsidRDefault="00FE20A2">
            <w:pPr>
              <w:tabs>
                <w:tab w:val="left" w:pos="720"/>
              </w:tabs>
              <w:ind w:left="360"/>
              <w:jc w:val="both"/>
              <w:rPr>
                <w:lang w:val="it-IT"/>
              </w:rPr>
            </w:pPr>
          </w:p>
        </w:tc>
      </w:tr>
      <w:tr w:rsidR="00FE20A2" w:rsidRPr="00395BBC">
        <w:trPr>
          <w:trHeight w:val="1050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Relazioni</w:t>
            </w: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proofErr w:type="gramStart"/>
            <w:r>
              <w:rPr>
                <w:b/>
                <w:sz w:val="24"/>
                <w:lang w:val="it-IT"/>
              </w:rPr>
              <w:t>interpersonali</w:t>
            </w:r>
            <w:proofErr w:type="gramEnd"/>
          </w:p>
          <w:p w:rsidR="00FE20A2" w:rsidRDefault="00FE20A2">
            <w:p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Rispettare le norme comportamentali del Regolamento d’Istituto e di Disciplina riguardanti la vita studentesca.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Evitare e dissuadere fenomeni di vandalismo, bullismo e violenza in genere.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Porsi in modo rispettoso e aperto nei confronti dei docenti e degli altri studenti, cercando di trovare soluzioni comuni a eventuali problemi con il dialogo, nei tempi e nei modi appropriati.</w:t>
            </w:r>
          </w:p>
        </w:tc>
      </w:tr>
      <w:tr w:rsidR="00FE20A2" w:rsidRPr="00395BBC" w:rsidTr="008D43D2">
        <w:trPr>
          <w:trHeight w:val="562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Disciplina</w:t>
            </w: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Pr="00C12E62" w:rsidRDefault="00FE20A2" w:rsidP="00C12E62">
            <w:pPr>
              <w:rPr>
                <w:sz w:val="24"/>
                <w:lang w:val="it-IT"/>
              </w:rPr>
            </w:pP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Conoscere il Regolamento di Istituto e il Regolamento Disciplinare e a </w:t>
            </w:r>
            <w:proofErr w:type="gramStart"/>
            <w:r>
              <w:rPr>
                <w:lang w:val="it-IT"/>
              </w:rPr>
              <w:t>collaborare  con</w:t>
            </w:r>
            <w:proofErr w:type="gramEnd"/>
            <w:r>
              <w:rPr>
                <w:lang w:val="it-IT"/>
              </w:rPr>
              <w:t xml:space="preserve"> tutto il personale scolastico al fine di una corretta e civile convivenza.</w:t>
            </w:r>
          </w:p>
          <w:p w:rsidR="00FE20A2" w:rsidRDefault="00C61C3C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Accettare che i cellulari possa</w:t>
            </w:r>
            <w:r w:rsidR="00FE20A2">
              <w:rPr>
                <w:lang w:val="it-IT"/>
              </w:rPr>
              <w:t>no essere ritirati da docenti e/o Dirigente scolastico e restituiti al termine delle lezioni.</w:t>
            </w:r>
          </w:p>
          <w:p w:rsidR="00B31EE6" w:rsidRDefault="00C61C3C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Accettare che i cellulari possa</w:t>
            </w:r>
            <w:r w:rsidR="00B31EE6">
              <w:rPr>
                <w:lang w:val="it-IT"/>
              </w:rPr>
              <w:t xml:space="preserve">no essere ritirati da docenti e/o Dirigente scolastico e restituiti al termine </w:t>
            </w:r>
            <w:proofErr w:type="spellStart"/>
            <w:r w:rsidR="00B31EE6">
              <w:rPr>
                <w:lang w:val="it-IT"/>
              </w:rPr>
              <w:t>dell’a.s.</w:t>
            </w:r>
            <w:proofErr w:type="spellEnd"/>
            <w:r w:rsidR="00B31EE6">
              <w:rPr>
                <w:lang w:val="it-IT"/>
              </w:rPr>
              <w:t>, se recidivo.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Rispettare le norme relative al divieto di fumare.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Interpretare le note disciplinari </w:t>
            </w:r>
            <w:proofErr w:type="gramStart"/>
            <w:r>
              <w:rPr>
                <w:lang w:val="it-IT"/>
              </w:rPr>
              <w:t>inflitte  non</w:t>
            </w:r>
            <w:proofErr w:type="gramEnd"/>
            <w:r>
              <w:rPr>
                <w:lang w:val="it-IT"/>
              </w:rPr>
              <w:t xml:space="preserve"> come punizioni, bensì come opportunità di maturazione e crescita personale.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Accettare le sanzioni </w:t>
            </w:r>
            <w:proofErr w:type="gramStart"/>
            <w:r>
              <w:rPr>
                <w:lang w:val="it-IT"/>
              </w:rPr>
              <w:t>ricevute  per</w:t>
            </w:r>
            <w:proofErr w:type="gramEnd"/>
            <w:r>
              <w:rPr>
                <w:lang w:val="it-IT"/>
              </w:rPr>
              <w:t xml:space="preserve"> le infrazioni commesse, salvo ricorso all’Organo di Garanzia.</w:t>
            </w:r>
          </w:p>
        </w:tc>
      </w:tr>
      <w:tr w:rsidR="00FE20A2" w:rsidRPr="00395BBC">
        <w:trPr>
          <w:trHeight w:val="1011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Orario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Rispettare gli orari di ingresso e di uscita dalla scuola.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Ridurre quanto più possibile entrate posticipate e uscite anticipate,</w:t>
            </w:r>
            <w:r w:rsidR="00297EFF">
              <w:rPr>
                <w:lang w:val="it-IT"/>
              </w:rPr>
              <w:t xml:space="preserve"> </w:t>
            </w:r>
            <w:r>
              <w:rPr>
                <w:lang w:val="it-IT"/>
              </w:rPr>
              <w:t>per non compromettere il regolare corso delle lezioni.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Motivare le assenze, gli ingressi posticipati e le uscite anticipate utilizzando l’apposito libretto.</w:t>
            </w:r>
          </w:p>
        </w:tc>
      </w:tr>
      <w:tr w:rsidR="00FE20A2" w:rsidRPr="00395BBC">
        <w:trPr>
          <w:trHeight w:val="2830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Colloqui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Stabilire rapporti corretti con i docenti, i coordinatori di classe, il dirigente scolastico, </w:t>
            </w:r>
          </w:p>
          <w:p w:rsidR="00FE20A2" w:rsidRDefault="00297EFF" w:rsidP="00B51E98">
            <w:pPr>
              <w:numPr>
                <w:ilvl w:val="0"/>
                <w:numId w:val="4"/>
              </w:numPr>
              <w:tabs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C</w:t>
            </w:r>
            <w:r w:rsidR="00FE20A2">
              <w:rPr>
                <w:lang w:val="it-IT"/>
              </w:rPr>
              <w:t>hiedendo</w:t>
            </w:r>
            <w:r>
              <w:rPr>
                <w:lang w:val="it-IT"/>
              </w:rPr>
              <w:t xml:space="preserve"> </w:t>
            </w:r>
            <w:r w:rsidR="00FE20A2">
              <w:rPr>
                <w:lang w:val="it-IT"/>
              </w:rPr>
              <w:t xml:space="preserve"> colloqui</w:t>
            </w:r>
            <w:proofErr w:type="gramEnd"/>
            <w:r w:rsidR="00FE20A2">
              <w:rPr>
                <w:lang w:val="it-IT"/>
              </w:rPr>
              <w:t xml:space="preserve"> quando necessario,</w:t>
            </w:r>
          </w:p>
          <w:p w:rsidR="00FE20A2" w:rsidRDefault="00FE20A2" w:rsidP="00B51E98">
            <w:pPr>
              <w:numPr>
                <w:ilvl w:val="0"/>
                <w:numId w:val="4"/>
              </w:numPr>
              <w:tabs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 xml:space="preserve">venendo </w:t>
            </w:r>
            <w:r w:rsidR="00297EFF">
              <w:rPr>
                <w:lang w:val="it-IT"/>
              </w:rPr>
              <w:t xml:space="preserve"> </w:t>
            </w:r>
            <w:r>
              <w:rPr>
                <w:lang w:val="it-IT"/>
              </w:rPr>
              <w:t>regolarmente</w:t>
            </w:r>
            <w:proofErr w:type="gramEnd"/>
            <w:r>
              <w:rPr>
                <w:lang w:val="it-IT"/>
              </w:rPr>
              <w:t xml:space="preserve"> in occasione degli incontri individuali o di classe o di scuola,</w:t>
            </w:r>
          </w:p>
          <w:p w:rsidR="00FE20A2" w:rsidRDefault="00FE20A2" w:rsidP="00B51E98">
            <w:pPr>
              <w:numPr>
                <w:ilvl w:val="0"/>
                <w:numId w:val="4"/>
              </w:numPr>
              <w:tabs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impegnandosi</w:t>
            </w:r>
            <w:proofErr w:type="gramEnd"/>
            <w:r>
              <w:rPr>
                <w:lang w:val="it-IT"/>
              </w:rPr>
              <w:t>, se eletti Rappresentanti di Classe, ad informarsi circa i “diritti/</w:t>
            </w:r>
            <w:proofErr w:type="spellStart"/>
            <w:r>
              <w:rPr>
                <w:lang w:val="it-IT"/>
              </w:rPr>
              <w:t>doveri”di</w:t>
            </w:r>
            <w:proofErr w:type="spellEnd"/>
            <w:r>
              <w:rPr>
                <w:lang w:val="it-IT"/>
              </w:rPr>
              <w:t xml:space="preserve"> questo ruolo, partecipando attivamente agli incontri previsti in calendario, facendosi portavoce delle esigenze e richieste dei compagni della classe,</w:t>
            </w:r>
          </w:p>
          <w:p w:rsidR="00FE20A2" w:rsidRDefault="00FE20A2" w:rsidP="00B51E98">
            <w:pPr>
              <w:numPr>
                <w:ilvl w:val="0"/>
                <w:numId w:val="4"/>
              </w:numPr>
              <w:tabs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chiedendo</w:t>
            </w:r>
            <w:proofErr w:type="gramEnd"/>
            <w:r>
              <w:rPr>
                <w:lang w:val="it-IT"/>
              </w:rPr>
              <w:t xml:space="preserve"> spiegazioni agli insegnanti quando non risulta chiaro il percorso o l’esito scolastico.</w:t>
            </w:r>
          </w:p>
          <w:p w:rsidR="00FE20A2" w:rsidRDefault="00FE20A2">
            <w:pPr>
              <w:rPr>
                <w:lang w:val="it-IT"/>
              </w:rPr>
            </w:pPr>
          </w:p>
        </w:tc>
      </w:tr>
      <w:tr w:rsidR="00FE20A2" w:rsidRPr="00395BBC">
        <w:trPr>
          <w:trHeight w:val="555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Viaggi di istruzione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Evitare comportamenti che mettano a rischio la loro salute o quella dei compagni, quali uso e abuso di alcolici o utilizzo di droghe.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Evitare scherzi violenti o atteggiamenti offensivi nei confronti di chiunque.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Rispettare le norme di sicurezza e il regolamento interno dell’albergo.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Non introdurre estranei all’interno dell’albergo.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Rispettare il programma giornaliero delle visite culturali e delle attività previste, con massima puntualità e collaborazione.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Non allontanarsi dal gruppo/dall’albergo senza l’autorizzazione dei docenti accompagnatori.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43"/>
              </w:tabs>
              <w:ind w:left="743"/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Assumersi personalmente la responsabilità dell’eventuale infrazione di tali norme, sapendo che al rientro dal viaggio saranno soggetti a provvedimenti disciplinari.</w:t>
            </w:r>
          </w:p>
        </w:tc>
      </w:tr>
      <w:tr w:rsidR="00FE20A2" w:rsidRPr="00395BBC">
        <w:trPr>
          <w:trHeight w:val="679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Orario di segreteria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proofErr w:type="gramStart"/>
            <w:r>
              <w:rPr>
                <w:lang w:val="it-IT"/>
              </w:rPr>
              <w:t>Rivolgersi  alla</w:t>
            </w:r>
            <w:proofErr w:type="gramEnd"/>
            <w:r>
              <w:rPr>
                <w:lang w:val="it-IT"/>
              </w:rPr>
              <w:t xml:space="preserve"> segreteria, per le proprie richieste, negli orari prestabiliti</w:t>
            </w:r>
            <w:r>
              <w:rPr>
                <w:sz w:val="24"/>
                <w:lang w:val="it-IT"/>
              </w:rPr>
              <w:t>.</w:t>
            </w:r>
          </w:p>
        </w:tc>
      </w:tr>
      <w:tr w:rsidR="00FE20A2" w:rsidRPr="00395BBC">
        <w:trPr>
          <w:trHeight w:val="843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Pulizia degli ambienti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Rispettare gli spazi in cui si vive e il materiale utilizzato. Eventuali danni alle cose dovranno essere risarciti dai responsabili, qualora siano individuati, o dall’intera classe, se il danno sia riconducibile al suo ambito, o dall’intera componente studentesca, qualora il danno coinvolga l’intero Istituto e non si trovino i responsabili.</w:t>
            </w:r>
          </w:p>
        </w:tc>
      </w:tr>
      <w:tr w:rsidR="00FE20A2" w:rsidRPr="00395BBC">
        <w:trPr>
          <w:trHeight w:val="750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rPr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Assemblee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Gestire autonomamente e con giudizio le ore di assemblea previste dalla legge e disporre della sospensione della stessa qualora non ci siano le condizioni per portarla a termine in modo proficuo e non confusionario.</w:t>
            </w:r>
          </w:p>
          <w:p w:rsidR="00FE20A2" w:rsidRDefault="00FE20A2" w:rsidP="00B51E98">
            <w:pPr>
              <w:numPr>
                <w:ilvl w:val="12"/>
                <w:numId w:val="0"/>
              </w:numPr>
              <w:ind w:left="360"/>
              <w:rPr>
                <w:lang w:val="it-IT"/>
              </w:rPr>
            </w:pPr>
          </w:p>
        </w:tc>
      </w:tr>
      <w:tr w:rsidR="00FE20A2" w:rsidRPr="00395BBC">
        <w:trPr>
          <w:trHeight w:val="687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Rappresentanze degli studenti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tabs>
                <w:tab w:val="left" w:pos="720"/>
              </w:tabs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Gli studenti eletti rappresentanti di classe si impegnano inoltre a: 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Partecipare assiduamente a comitati studenteschi, assemblee d’istituto…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Partecipare attivamente nel dialogo con il Coordinatore di Classe per la </w:t>
            </w:r>
            <w:proofErr w:type="gramStart"/>
            <w:r>
              <w:rPr>
                <w:lang w:val="it-IT"/>
              </w:rPr>
              <w:t>discussione  e</w:t>
            </w:r>
            <w:proofErr w:type="gramEnd"/>
            <w:r>
              <w:rPr>
                <w:lang w:val="it-IT"/>
              </w:rPr>
              <w:t xml:space="preserve"> l’elaborazione di soluzioni ai problemi della stessa.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Leggere alla classe, nel corso della prima assemblea </w:t>
            </w:r>
            <w:proofErr w:type="gramStart"/>
            <w:r>
              <w:rPr>
                <w:lang w:val="it-IT"/>
              </w:rPr>
              <w:t>dell’</w:t>
            </w:r>
            <w:proofErr w:type="spellStart"/>
            <w:r>
              <w:rPr>
                <w:lang w:val="it-IT"/>
              </w:rPr>
              <w:t>anno,il</w:t>
            </w:r>
            <w:proofErr w:type="spellEnd"/>
            <w:proofErr w:type="gramEnd"/>
            <w:r>
              <w:rPr>
                <w:lang w:val="it-IT"/>
              </w:rPr>
              <w:t xml:space="preserve"> Regolamento d’Istituto, di Disciplina  e il Patto di Corresponsabilità.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Considerare la possibilità di lasciare l’incarico di rappresentanza a un altro studente qualora si verifichi l’inadempienza ai suddetti punti.</w:t>
            </w:r>
          </w:p>
        </w:tc>
      </w:tr>
      <w:tr w:rsidR="007E0E40" w:rsidRPr="00395BBC">
        <w:trPr>
          <w:trHeight w:val="687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40" w:rsidRPr="00713D1F" w:rsidRDefault="00DD73E3" w:rsidP="00B51E98">
            <w:pPr>
              <w:numPr>
                <w:ilvl w:val="12"/>
                <w:numId w:val="0"/>
              </w:numPr>
              <w:jc w:val="center"/>
              <w:rPr>
                <w:b/>
                <w:sz w:val="24"/>
                <w:lang w:val="it-IT"/>
              </w:rPr>
            </w:pPr>
            <w:r w:rsidRPr="00713D1F">
              <w:rPr>
                <w:b/>
                <w:sz w:val="24"/>
                <w:lang w:val="it-IT"/>
              </w:rPr>
              <w:t>COVID-</w:t>
            </w:r>
            <w:r w:rsidR="007E0E40" w:rsidRPr="00713D1F">
              <w:rPr>
                <w:b/>
                <w:sz w:val="24"/>
                <w:lang w:val="it-IT"/>
              </w:rPr>
              <w:t>19</w:t>
            </w:r>
          </w:p>
        </w:tc>
        <w:tc>
          <w:tcPr>
            <w:tcW w:w="6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b/>
                <w:bCs/>
                <w:kern w:val="0"/>
                <w:lang w:val="it-IT"/>
              </w:rPr>
              <w:t xml:space="preserve">La studentessa/lo studente </w:t>
            </w:r>
            <w:r w:rsidRPr="00713D1F">
              <w:rPr>
                <w:kern w:val="0"/>
                <w:lang w:val="it-IT"/>
              </w:rPr>
              <w:t>si impegna a:</w:t>
            </w:r>
          </w:p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</w:p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rispettare tutta la normativa vigente in tema di emergenza sanitaria da contagio Covid</w:t>
            </w:r>
            <w:r w:rsidR="00F07C99" w:rsidRPr="00713D1F">
              <w:rPr>
                <w:kern w:val="0"/>
                <w:lang w:val="it-IT"/>
              </w:rPr>
              <w:t>-</w:t>
            </w:r>
            <w:r w:rsidRPr="00713D1F">
              <w:rPr>
                <w:kern w:val="0"/>
                <w:lang w:val="it-IT"/>
              </w:rPr>
              <w:t>19 e le</w:t>
            </w:r>
            <w:r w:rsidR="00F07C99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relative direttive impartite e disposte anche dalla scuola;</w:t>
            </w:r>
          </w:p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lastRenderedPageBreak/>
              <w:t>• comunicare tempestivamente alla scuola le variazioni del proprio stato di salute che potrebbero riferirsi ad un contagio da Covid</w:t>
            </w:r>
            <w:r w:rsidR="00F07C99" w:rsidRPr="00713D1F">
              <w:rPr>
                <w:kern w:val="0"/>
                <w:lang w:val="it-IT"/>
              </w:rPr>
              <w:t>-</w:t>
            </w:r>
            <w:r w:rsidRPr="00713D1F">
              <w:rPr>
                <w:kern w:val="0"/>
                <w:lang w:val="it-IT"/>
              </w:rPr>
              <w:t>19 (febbre, raffreddore, congiuntivite, tosse ecc.) per permettere</w:t>
            </w:r>
            <w:r w:rsidR="00F07C99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>l’attuazione del previsto protocollo e scongiurare il pericolo di contagio di massa;</w:t>
            </w:r>
          </w:p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 xml:space="preserve">• impegnarsi nella didattica a distanza rispettando la netiquette e le indicazioni dei </w:t>
            </w:r>
            <w:proofErr w:type="spellStart"/>
            <w:proofErr w:type="gramStart"/>
            <w:r w:rsidRPr="00713D1F">
              <w:rPr>
                <w:kern w:val="0"/>
                <w:lang w:val="it-IT"/>
              </w:rPr>
              <w:t>docenti,osservando</w:t>
            </w:r>
            <w:proofErr w:type="spellEnd"/>
            <w:proofErr w:type="gramEnd"/>
            <w:r w:rsidRPr="00713D1F">
              <w:rPr>
                <w:kern w:val="0"/>
                <w:lang w:val="it-IT"/>
              </w:rPr>
              <w:t xml:space="preserve"> le consegne;</w:t>
            </w:r>
          </w:p>
          <w:p w:rsidR="007E0E40" w:rsidRPr="00713D1F" w:rsidRDefault="007E0E40" w:rsidP="007E0E40">
            <w:pPr>
              <w:widowControl/>
              <w:overflowPunct/>
              <w:jc w:val="both"/>
              <w:textAlignment w:val="auto"/>
              <w:rPr>
                <w:kern w:val="0"/>
                <w:lang w:val="it-IT"/>
              </w:rPr>
            </w:pPr>
            <w:r w:rsidRPr="00713D1F">
              <w:rPr>
                <w:kern w:val="0"/>
                <w:lang w:val="it-IT"/>
              </w:rPr>
              <w:t>• utilizzare i dispositivi elettronici a supporto della didattica, in comodato o personali, in modo</w:t>
            </w:r>
            <w:r w:rsidR="00F07C99" w:rsidRPr="00713D1F">
              <w:rPr>
                <w:kern w:val="0"/>
                <w:lang w:val="it-IT"/>
              </w:rPr>
              <w:t xml:space="preserve"> </w:t>
            </w:r>
            <w:r w:rsidRPr="00713D1F">
              <w:rPr>
                <w:kern w:val="0"/>
                <w:lang w:val="it-IT"/>
              </w:rPr>
              <w:t xml:space="preserve">corretto nel rispetto della Legge evitando azioni </w:t>
            </w:r>
            <w:proofErr w:type="gramStart"/>
            <w:r w:rsidRPr="00713D1F">
              <w:rPr>
                <w:kern w:val="0"/>
                <w:lang w:val="it-IT"/>
              </w:rPr>
              <w:t>lesive  della</w:t>
            </w:r>
            <w:proofErr w:type="gramEnd"/>
            <w:r w:rsidRPr="00713D1F">
              <w:rPr>
                <w:kern w:val="0"/>
                <w:lang w:val="it-IT"/>
              </w:rPr>
              <w:t xml:space="preserve"> privacy  e della dignità dell’altro riconducibili al </w:t>
            </w:r>
            <w:proofErr w:type="spellStart"/>
            <w:r w:rsidRPr="00713D1F">
              <w:rPr>
                <w:kern w:val="0"/>
                <w:lang w:val="it-IT"/>
              </w:rPr>
              <w:t>cyberbullismo</w:t>
            </w:r>
            <w:proofErr w:type="spellEnd"/>
            <w:r w:rsidRPr="00713D1F">
              <w:rPr>
                <w:kern w:val="0"/>
                <w:lang w:val="it-IT"/>
              </w:rPr>
              <w:t xml:space="preserve"> ed al bullismo in generale.</w:t>
            </w:r>
          </w:p>
          <w:p w:rsidR="007E0E40" w:rsidRPr="00713D1F" w:rsidRDefault="007E0E40" w:rsidP="007E0E40">
            <w:pPr>
              <w:numPr>
                <w:ilvl w:val="12"/>
                <w:numId w:val="0"/>
              </w:numPr>
              <w:tabs>
                <w:tab w:val="left" w:pos="720"/>
              </w:tabs>
              <w:jc w:val="both"/>
              <w:rPr>
                <w:lang w:val="it-IT"/>
              </w:rPr>
            </w:pPr>
          </w:p>
        </w:tc>
      </w:tr>
    </w:tbl>
    <w:p w:rsidR="00FE20A2" w:rsidRDefault="00FE20A2">
      <w:pPr>
        <w:rPr>
          <w:sz w:val="24"/>
          <w:lang w:val="it-IT"/>
        </w:rPr>
      </w:pPr>
    </w:p>
    <w:p w:rsidR="00FE20A2" w:rsidRDefault="00FE20A2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ED61C1" w:rsidRDefault="00ED61C1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B36B7C" w:rsidRDefault="00B36B7C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B36B7C" w:rsidRDefault="00B36B7C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E35583" w:rsidRDefault="00E3558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E35583" w:rsidRDefault="00E3558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E35583" w:rsidRDefault="00E3558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E35583" w:rsidRDefault="00E3558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DD73E3" w:rsidRDefault="00DD73E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DD73E3" w:rsidRDefault="00DD73E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DD73E3" w:rsidRDefault="00DD73E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DD73E3" w:rsidRDefault="00DD73E3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2D618B" w:rsidRPr="00B51E98" w:rsidRDefault="002D618B">
      <w:pPr>
        <w:tabs>
          <w:tab w:val="left" w:pos="4680"/>
          <w:tab w:val="left" w:pos="7770"/>
        </w:tabs>
        <w:jc w:val="both"/>
        <w:rPr>
          <w:noProof/>
          <w:lang w:val="it-IT"/>
        </w:rPr>
      </w:pPr>
    </w:p>
    <w:p w:rsidR="00FE20A2" w:rsidRDefault="00102431">
      <w:pPr>
        <w:framePr w:hSpace="180" w:wrap="auto" w:vAnchor="text" w:hAnchor="text" w:x="7835" w:y="1"/>
        <w:widowControl/>
        <w:rPr>
          <w:rFonts w:ascii="Monotype Corsiva" w:hAnsi="Monotype Corsiva"/>
          <w:noProof/>
          <w:sz w:val="18"/>
        </w:rPr>
      </w:pPr>
      <w:r>
        <w:rPr>
          <w:rFonts w:ascii="Monotype Corsiva" w:hAnsi="Monotype Corsiva"/>
          <w:noProof/>
          <w:lang w:val="it-IT"/>
        </w:rPr>
        <w:lastRenderedPageBreak/>
        <w:drawing>
          <wp:inline distT="0" distB="0" distL="0" distR="0" wp14:anchorId="453F4710" wp14:editId="2796124C">
            <wp:extent cx="1219200" cy="13239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A2" w:rsidRDefault="00FE20A2">
      <w:pPr>
        <w:tabs>
          <w:tab w:val="left" w:pos="4680"/>
          <w:tab w:val="left" w:pos="7770"/>
        </w:tabs>
        <w:jc w:val="both"/>
        <w:rPr>
          <w:sz w:val="24"/>
          <w:lang w:val="it-IT"/>
        </w:rPr>
      </w:pPr>
    </w:p>
    <w:tbl>
      <w:tblPr>
        <w:tblW w:w="1003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7023"/>
      </w:tblGrid>
      <w:tr w:rsidR="00FE20A2">
        <w:tc>
          <w:tcPr>
            <w:tcW w:w="10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>
            <w:pPr>
              <w:shd w:val="clear" w:color="auto" w:fill="FFFFFF"/>
              <w:tabs>
                <w:tab w:val="left" w:pos="1020"/>
                <w:tab w:val="center" w:pos="4896"/>
              </w:tabs>
              <w:jc w:val="center"/>
              <w:rPr>
                <w:b/>
                <w:i/>
                <w:sz w:val="28"/>
                <w:lang w:val="it-IT"/>
              </w:rPr>
            </w:pPr>
            <w:r>
              <w:rPr>
                <w:b/>
                <w:i/>
                <w:sz w:val="28"/>
                <w:lang w:val="it-IT"/>
              </w:rPr>
              <w:lastRenderedPageBreak/>
              <w:t>Docenti</w:t>
            </w:r>
          </w:p>
        </w:tc>
      </w:tr>
      <w:tr w:rsidR="00FE20A2" w:rsidRPr="00395BBC"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>
            <w:pPr>
              <w:rPr>
                <w:b/>
                <w:i/>
                <w:sz w:val="28"/>
                <w:lang w:val="it-IT"/>
              </w:rPr>
            </w:pPr>
          </w:p>
          <w:p w:rsidR="00FE20A2" w:rsidRDefault="00FE20A2">
            <w:pPr>
              <w:shd w:val="clear" w:color="auto" w:fill="FFFFFF"/>
              <w:rPr>
                <w:b/>
                <w:i/>
                <w:sz w:val="28"/>
                <w:lang w:val="it-IT"/>
              </w:rPr>
            </w:pPr>
          </w:p>
          <w:p w:rsidR="00FE20A2" w:rsidRDefault="00FE20A2">
            <w:pPr>
              <w:shd w:val="clear" w:color="auto" w:fill="FFFFFF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Impegni dei docenti</w:t>
            </w:r>
          </w:p>
          <w:p w:rsidR="00FE20A2" w:rsidRDefault="00FE20A2">
            <w:pPr>
              <w:rPr>
                <w:b/>
                <w:i/>
                <w:sz w:val="28"/>
                <w:lang w:val="it-IT"/>
              </w:rPr>
            </w:pP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>
            <w:pPr>
              <w:rPr>
                <w:sz w:val="24"/>
                <w:lang w:val="it-IT"/>
              </w:rPr>
            </w:pPr>
          </w:p>
          <w:p w:rsidR="00FE20A2" w:rsidRDefault="00FE20A2">
            <w:pPr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I docenti </w:t>
            </w:r>
            <w:r>
              <w:rPr>
                <w:b/>
                <w:sz w:val="24"/>
                <w:lang w:val="it-IT"/>
              </w:rPr>
              <w:t xml:space="preserve">ai sensi dell’art. </w:t>
            </w:r>
            <w:r w:rsidR="00BF17F3">
              <w:rPr>
                <w:b/>
                <w:sz w:val="24"/>
                <w:lang w:val="it-IT"/>
              </w:rPr>
              <w:t xml:space="preserve">26 del CCNL 29/11/2007 </w:t>
            </w:r>
            <w:r>
              <w:rPr>
                <w:sz w:val="24"/>
                <w:lang w:val="it-IT"/>
              </w:rPr>
              <w:t>si impegnano a:</w:t>
            </w:r>
          </w:p>
          <w:p w:rsidR="00FE20A2" w:rsidRDefault="00FE20A2">
            <w:pPr>
              <w:rPr>
                <w:sz w:val="24"/>
                <w:lang w:val="it-IT"/>
              </w:rPr>
            </w:pPr>
          </w:p>
          <w:p w:rsidR="00FE20A2" w:rsidRDefault="00FE20A2">
            <w:pPr>
              <w:widowControl/>
              <w:rPr>
                <w:b/>
                <w:i/>
                <w:sz w:val="28"/>
                <w:lang w:val="it-IT"/>
              </w:rPr>
            </w:pPr>
          </w:p>
          <w:p w:rsidR="00FE20A2" w:rsidRDefault="00FE20A2">
            <w:pPr>
              <w:tabs>
                <w:tab w:val="left" w:pos="990"/>
                <w:tab w:val="center" w:pos="4858"/>
              </w:tabs>
              <w:rPr>
                <w:b/>
                <w:i/>
                <w:sz w:val="28"/>
                <w:lang w:val="it-IT"/>
              </w:rPr>
            </w:pPr>
          </w:p>
        </w:tc>
      </w:tr>
      <w:tr w:rsidR="00FE20A2">
        <w:trPr>
          <w:trHeight w:val="795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ind w:left="108"/>
              <w:rPr>
                <w:sz w:val="24"/>
                <w:lang w:val="it-IT"/>
              </w:rPr>
            </w:pPr>
          </w:p>
          <w:p w:rsidR="00FE20A2" w:rsidRDefault="00FE20A2">
            <w:pPr>
              <w:ind w:left="468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>Voci del contratto</w:t>
            </w:r>
          </w:p>
          <w:p w:rsidR="00FE20A2" w:rsidRDefault="00FE20A2">
            <w:p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widowControl/>
              <w:rPr>
                <w:sz w:val="24"/>
                <w:lang w:val="it-IT"/>
              </w:rPr>
            </w:pPr>
          </w:p>
          <w:p w:rsidR="00FE20A2" w:rsidRDefault="00FE20A2">
            <w:pPr>
              <w:rPr>
                <w:sz w:val="24"/>
                <w:lang w:val="it-IT"/>
              </w:rPr>
            </w:pPr>
          </w:p>
        </w:tc>
      </w:tr>
      <w:tr w:rsidR="00FE20A2" w:rsidRPr="00395BBC">
        <w:trPr>
          <w:trHeight w:val="968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rPr>
                <w:b/>
                <w:sz w:val="24"/>
                <w:lang w:val="it-IT"/>
              </w:rPr>
            </w:pPr>
            <w:r>
              <w:rPr>
                <w:b/>
                <w:i/>
                <w:sz w:val="24"/>
                <w:lang w:val="it-IT"/>
              </w:rPr>
              <w:t xml:space="preserve">                    </w:t>
            </w:r>
            <w:r>
              <w:rPr>
                <w:b/>
                <w:sz w:val="24"/>
                <w:lang w:val="it-IT"/>
              </w:rPr>
              <w:t>P</w:t>
            </w:r>
            <w:r w:rsidR="00E35583">
              <w:rPr>
                <w:b/>
                <w:sz w:val="24"/>
                <w:lang w:val="it-IT"/>
              </w:rPr>
              <w:t>T</w:t>
            </w:r>
            <w:r>
              <w:rPr>
                <w:b/>
                <w:sz w:val="24"/>
                <w:lang w:val="it-IT"/>
              </w:rPr>
              <w:t>OF</w:t>
            </w:r>
          </w:p>
          <w:p w:rsidR="00FE20A2" w:rsidRDefault="00FE20A2">
            <w:p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Realizzare i curricoli disciplinari, le scelte organizzative e le metodologie didattiche in modo coerente con quanto previsto nel Piano </w:t>
            </w:r>
            <w:r w:rsidR="00E35583">
              <w:rPr>
                <w:lang w:val="it-IT"/>
              </w:rPr>
              <w:t xml:space="preserve">Triennale </w:t>
            </w:r>
            <w:r>
              <w:rPr>
                <w:lang w:val="it-IT"/>
              </w:rPr>
              <w:t>dell’Offerta Formativa.</w:t>
            </w:r>
          </w:p>
        </w:tc>
      </w:tr>
      <w:tr w:rsidR="00FE20A2">
        <w:trPr>
          <w:trHeight w:val="1050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Contenuti fondamentali di apprendimento concordati e condivisi tra i docenti nelle riunioni di area disciplinare.</w:t>
            </w:r>
          </w:p>
          <w:p w:rsidR="00FE20A2" w:rsidRDefault="00FE20A2" w:rsidP="00B51E98">
            <w:pPr>
              <w:numPr>
                <w:ilvl w:val="12"/>
                <w:numId w:val="0"/>
              </w:num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 w:rsidP="00B51E98">
            <w:pPr>
              <w:numPr>
                <w:ilvl w:val="12"/>
                <w:numId w:val="0"/>
              </w:num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Lavorare in modo collegiale con:</w:t>
            </w:r>
          </w:p>
          <w:p w:rsidR="00FE20A2" w:rsidRDefault="00FE20A2" w:rsidP="00B51E98">
            <w:pPr>
              <w:numPr>
                <w:ilvl w:val="0"/>
                <w:numId w:val="5"/>
              </w:numPr>
              <w:tabs>
                <w:tab w:val="left" w:pos="144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I colleghi della stessa disciplina;</w:t>
            </w:r>
          </w:p>
          <w:p w:rsidR="00FE20A2" w:rsidRDefault="00FE20A2" w:rsidP="00B51E98">
            <w:pPr>
              <w:numPr>
                <w:ilvl w:val="0"/>
                <w:numId w:val="5"/>
              </w:numPr>
              <w:tabs>
                <w:tab w:val="left" w:pos="144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I colleghi dei Consigli di Classe;</w:t>
            </w:r>
          </w:p>
          <w:p w:rsidR="00FE20A2" w:rsidRDefault="00FE20A2" w:rsidP="00B51E98">
            <w:pPr>
              <w:numPr>
                <w:ilvl w:val="0"/>
                <w:numId w:val="5"/>
              </w:numPr>
              <w:tabs>
                <w:tab w:val="left" w:pos="1440"/>
                <w:tab w:val="left" w:pos="1650"/>
              </w:tabs>
              <w:rPr>
                <w:lang w:val="it-IT"/>
              </w:rPr>
            </w:pPr>
            <w:r>
              <w:rPr>
                <w:lang w:val="it-IT"/>
              </w:rPr>
              <w:t>Altri colleghi in occasione di:</w:t>
            </w:r>
          </w:p>
          <w:p w:rsidR="00FE20A2" w:rsidRDefault="00FE20A2" w:rsidP="00B51E98">
            <w:pPr>
              <w:numPr>
                <w:ilvl w:val="0"/>
                <w:numId w:val="6"/>
              </w:numPr>
              <w:tabs>
                <w:tab w:val="left" w:pos="1650"/>
                <w:tab w:val="left" w:pos="2160"/>
              </w:tabs>
              <w:rPr>
                <w:lang w:val="it-IT"/>
              </w:rPr>
            </w:pPr>
            <w:proofErr w:type="gramStart"/>
            <w:r>
              <w:rPr>
                <w:lang w:val="it-IT"/>
              </w:rPr>
              <w:t>percorsi</w:t>
            </w:r>
            <w:proofErr w:type="gramEnd"/>
            <w:r>
              <w:rPr>
                <w:lang w:val="it-IT"/>
              </w:rPr>
              <w:t>;</w:t>
            </w:r>
          </w:p>
          <w:p w:rsidR="00FE20A2" w:rsidRDefault="00FE20A2" w:rsidP="00B51E98">
            <w:pPr>
              <w:numPr>
                <w:ilvl w:val="0"/>
                <w:numId w:val="6"/>
              </w:numPr>
              <w:tabs>
                <w:tab w:val="left" w:pos="1650"/>
                <w:tab w:val="left" w:pos="2160"/>
              </w:tabs>
              <w:rPr>
                <w:lang w:val="it-IT"/>
              </w:rPr>
            </w:pPr>
            <w:proofErr w:type="gramStart"/>
            <w:r>
              <w:rPr>
                <w:lang w:val="it-IT"/>
              </w:rPr>
              <w:t>progetti</w:t>
            </w:r>
            <w:proofErr w:type="gramEnd"/>
            <w:r>
              <w:rPr>
                <w:lang w:val="it-IT"/>
              </w:rPr>
              <w:t>;</w:t>
            </w:r>
          </w:p>
          <w:p w:rsidR="00FE20A2" w:rsidRDefault="00FE20A2" w:rsidP="00B51E98">
            <w:pPr>
              <w:numPr>
                <w:ilvl w:val="0"/>
                <w:numId w:val="6"/>
              </w:numPr>
              <w:tabs>
                <w:tab w:val="left" w:pos="1650"/>
                <w:tab w:val="left" w:pos="2160"/>
              </w:tabs>
              <w:rPr>
                <w:lang w:val="it-IT"/>
              </w:rPr>
            </w:pPr>
            <w:proofErr w:type="gramStart"/>
            <w:r>
              <w:rPr>
                <w:lang w:val="it-IT"/>
              </w:rPr>
              <w:t>attività</w:t>
            </w:r>
            <w:proofErr w:type="gramEnd"/>
            <w:r>
              <w:rPr>
                <w:lang w:val="it-IT"/>
              </w:rPr>
              <w:t>;</w:t>
            </w:r>
          </w:p>
          <w:p w:rsidR="00FE20A2" w:rsidRDefault="00FE20A2" w:rsidP="00B51E98">
            <w:pPr>
              <w:numPr>
                <w:ilvl w:val="0"/>
                <w:numId w:val="6"/>
              </w:numPr>
              <w:tabs>
                <w:tab w:val="left" w:pos="1650"/>
                <w:tab w:val="left" w:pos="2160"/>
              </w:tabs>
              <w:rPr>
                <w:lang w:val="it-IT"/>
              </w:rPr>
            </w:pPr>
            <w:proofErr w:type="gramStart"/>
            <w:r>
              <w:rPr>
                <w:lang w:val="it-IT"/>
              </w:rPr>
              <w:t>formazione</w:t>
            </w:r>
            <w:proofErr w:type="gramEnd"/>
            <w:r>
              <w:rPr>
                <w:lang w:val="it-IT"/>
              </w:rPr>
              <w:t>.</w:t>
            </w:r>
          </w:p>
        </w:tc>
      </w:tr>
      <w:tr w:rsidR="00FE20A2" w:rsidRPr="00395BBC">
        <w:trPr>
          <w:trHeight w:val="2434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i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Costruire un buon ambiente di apprendimento</w:t>
            </w: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i/>
                <w:sz w:val="24"/>
                <w:lang w:val="it-IT"/>
              </w:rPr>
            </w:pPr>
          </w:p>
          <w:p w:rsidR="00FE20A2" w:rsidRDefault="00FE20A2">
            <w:pPr>
              <w:rPr>
                <w:b/>
                <w:i/>
                <w:sz w:val="24"/>
                <w:lang w:val="it-IT"/>
              </w:rPr>
            </w:pP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Creare un clima di serenità e cooperazione.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Promuovere con ogni singolo alunno un rapporto di relazione aperto al dialogo e alla collaborazione.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Promuovere:</w:t>
            </w:r>
          </w:p>
          <w:p w:rsidR="00FE20A2" w:rsidRDefault="00FE20A2" w:rsidP="00B51E98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rispetto</w:t>
            </w:r>
            <w:proofErr w:type="gramEnd"/>
            <w:r>
              <w:rPr>
                <w:lang w:val="it-IT"/>
              </w:rPr>
              <w:t xml:space="preserve"> dell’altro;</w:t>
            </w:r>
          </w:p>
          <w:p w:rsidR="00FE20A2" w:rsidRDefault="00FE20A2" w:rsidP="00B51E98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l’abitudine</w:t>
            </w:r>
            <w:proofErr w:type="gramEnd"/>
            <w:r>
              <w:rPr>
                <w:lang w:val="it-IT"/>
              </w:rPr>
              <w:t xml:space="preserve"> a sostenere e argomentare le proprie idee;</w:t>
            </w:r>
          </w:p>
          <w:p w:rsidR="00FE20A2" w:rsidRDefault="00FE20A2" w:rsidP="00B51E98">
            <w:pPr>
              <w:numPr>
                <w:ilvl w:val="0"/>
                <w:numId w:val="7"/>
              </w:numPr>
              <w:tabs>
                <w:tab w:val="left" w:pos="720"/>
                <w:tab w:val="left" w:pos="1440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l’interazione</w:t>
            </w:r>
            <w:proofErr w:type="gramEnd"/>
            <w:r>
              <w:rPr>
                <w:lang w:val="it-IT"/>
              </w:rPr>
              <w:t xml:space="preserve"> quotidiana con compagni e docenti.</w:t>
            </w:r>
          </w:p>
        </w:tc>
      </w:tr>
      <w:tr w:rsidR="00FE20A2" w:rsidRPr="00395BBC">
        <w:trPr>
          <w:trHeight w:val="1011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Pr="00B51E98" w:rsidRDefault="00FE20A2">
            <w:pPr>
              <w:rPr>
                <w:noProof/>
                <w:sz w:val="24"/>
                <w:lang w:val="it-IT"/>
              </w:rPr>
            </w:pPr>
          </w:p>
          <w:p w:rsidR="00FE20A2" w:rsidRDefault="00FE20A2" w:rsidP="00C12E62">
            <w:pPr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Promuovere il coinvolgimento degli alunni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Esplicitare gli obiettivi didattico-formativi e i contenuti delle discipline.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Rendere le lezioni il più possibile interattive.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Promuovere pratiche di valutazione formativa.</w:t>
            </w:r>
          </w:p>
          <w:p w:rsidR="00FE20A2" w:rsidRDefault="00FE20A2">
            <w:pPr>
              <w:tabs>
                <w:tab w:val="left" w:pos="720"/>
              </w:tabs>
              <w:ind w:left="360"/>
              <w:jc w:val="both"/>
              <w:rPr>
                <w:sz w:val="24"/>
                <w:lang w:val="it-IT"/>
              </w:rPr>
            </w:pPr>
          </w:p>
        </w:tc>
      </w:tr>
      <w:tr w:rsidR="00FE20A2" w:rsidRPr="00395BBC">
        <w:trPr>
          <w:trHeight w:val="1011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Successo</w:t>
            </w: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Recupero</w:t>
            </w: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Valutazione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Inserire gli interventi di recupero e di sostegno tra le normali attività didattiche.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Predisporre interventi mirati al superamento delle </w:t>
            </w:r>
            <w:proofErr w:type="gramStart"/>
            <w:r>
              <w:rPr>
                <w:lang w:val="it-IT"/>
              </w:rPr>
              <w:t>d</w:t>
            </w:r>
            <w:r w:rsidR="00B31EE6">
              <w:rPr>
                <w:lang w:val="it-IT"/>
              </w:rPr>
              <w:t>ifficoltà .</w:t>
            </w:r>
            <w:proofErr w:type="gramEnd"/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Definire requisiti minimi omogenei e condivisi all’interno di ciascuna area dis</w:t>
            </w:r>
            <w:r w:rsidR="00870511">
              <w:rPr>
                <w:lang w:val="it-IT"/>
              </w:rPr>
              <w:t>c</w:t>
            </w:r>
            <w:r>
              <w:rPr>
                <w:lang w:val="it-IT"/>
              </w:rPr>
              <w:t>iplinare.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Elaborare indicatori e griglie comuni.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Organizzare pause didattiche collocate in momenti strategici dell’anno scolastico, corsi di recupero pomeridiani, sportelli didattici finalizzati all’apprendimento di segmenti ridotti del programma.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Concordare con i colleghi di classe il calendario delle attività di recupero con attenzione al carico di lavoro e agli impegni (corsi, teatro…) già previsti.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Effettuare il numero di verifiche previsto nelle riunioni disciplinar</w:t>
            </w:r>
            <w:r w:rsidR="00B31EE6">
              <w:rPr>
                <w:lang w:val="it-IT"/>
              </w:rPr>
              <w:t>i</w:t>
            </w:r>
            <w:r>
              <w:rPr>
                <w:lang w:val="it-IT"/>
              </w:rPr>
              <w:t>.</w:t>
            </w:r>
          </w:p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Esplicitare i criteri per la valutazione delle verifiche orali e scritte</w:t>
            </w:r>
          </w:p>
          <w:p w:rsidR="00FE20A2" w:rsidRPr="00266788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color w:val="FF0000"/>
                <w:lang w:val="it-IT"/>
              </w:rPr>
            </w:pPr>
            <w:r>
              <w:rPr>
                <w:lang w:val="it-IT"/>
              </w:rPr>
              <w:t>Comunicare con chiarezza le valutazioni (orali e scritte) esplicitando i criteri adottati per la loro formulazione</w:t>
            </w:r>
            <w:r w:rsidRPr="00266788">
              <w:rPr>
                <w:color w:val="FF0000"/>
                <w:lang w:val="it-IT"/>
              </w:rPr>
              <w:t>.</w:t>
            </w:r>
          </w:p>
          <w:p w:rsidR="00FE20A2" w:rsidRPr="00E81404" w:rsidRDefault="00266788" w:rsidP="0026678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 w:rsidRPr="00E81404">
              <w:rPr>
                <w:lang w:val="it-IT"/>
              </w:rPr>
              <w:t xml:space="preserve">Informare, tramite registro elettronico, le famiglie dell’andamento didattico-disciplinare e formativo, della frequenza </w:t>
            </w:r>
            <w:proofErr w:type="gramStart"/>
            <w:r w:rsidRPr="00E81404">
              <w:rPr>
                <w:lang w:val="it-IT"/>
              </w:rPr>
              <w:t>scolastica  dei</w:t>
            </w:r>
            <w:proofErr w:type="gramEnd"/>
            <w:r w:rsidRPr="00E81404">
              <w:rPr>
                <w:lang w:val="it-IT"/>
              </w:rPr>
              <w:t xml:space="preserve"> propri figli.</w:t>
            </w:r>
          </w:p>
          <w:p w:rsidR="007D4B73" w:rsidRDefault="007D4B73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Sequestrare astucci, cellulari, i </w:t>
            </w:r>
            <w:proofErr w:type="spellStart"/>
            <w:r>
              <w:rPr>
                <w:lang w:val="it-IT"/>
              </w:rPr>
              <w:t>pod</w:t>
            </w:r>
            <w:proofErr w:type="spellEnd"/>
            <w:r>
              <w:rPr>
                <w:lang w:val="it-IT"/>
              </w:rPr>
              <w:t xml:space="preserve"> qualora considerati strumenti sospetti di supporto allo svolgimento della verifica per sottoporli alla verifica del Dirigente Scolastico.</w:t>
            </w:r>
          </w:p>
        </w:tc>
      </w:tr>
      <w:tr w:rsidR="00FE20A2" w:rsidRPr="00395BBC">
        <w:trPr>
          <w:trHeight w:val="1011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Carico di lavoro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Concordare con colleghi di classe carico di lavoro e di studio a casa.</w:t>
            </w:r>
            <w:r w:rsidR="00870511">
              <w:rPr>
                <w:lang w:val="it-IT"/>
              </w:rPr>
              <w:t xml:space="preserve"> Il registro di classe sarà lo strumento per concordare le verifiche sia scritte che orali, compatibilmente con le esigenze didattiche.</w:t>
            </w:r>
          </w:p>
          <w:p w:rsidR="00870511" w:rsidRDefault="00FE20A2" w:rsidP="00870511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Concordare con colleghi di classe il calendario delle prove di verifica.</w:t>
            </w:r>
            <w:r w:rsidR="00870511">
              <w:rPr>
                <w:lang w:val="it-IT"/>
              </w:rPr>
              <w:t xml:space="preserve"> Il registro di classe sarà lo strumento per concordare le verifiche sia scritte che orali, compatibilmente con le esigenze didattiche.</w:t>
            </w:r>
          </w:p>
          <w:p w:rsidR="00FE20A2" w:rsidRDefault="00FE20A2" w:rsidP="00870511">
            <w:pPr>
              <w:tabs>
                <w:tab w:val="left" w:pos="720"/>
              </w:tabs>
              <w:ind w:left="360"/>
              <w:jc w:val="both"/>
              <w:rPr>
                <w:lang w:val="it-IT"/>
              </w:rPr>
            </w:pPr>
          </w:p>
        </w:tc>
      </w:tr>
      <w:tr w:rsidR="00FE20A2" w:rsidRPr="00395BBC">
        <w:trPr>
          <w:trHeight w:val="1907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ind w:left="468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Scuola-Famiglia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Creare un clima di collaborazione con le famiglie.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Promuovere e facilitare la partecipazione delle famiglie agli incontri con la scuola.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Tenere contatti frequenti qualora ci siano situazioni che lo richiedano (apprendimento, comportamento, disagio).</w:t>
            </w:r>
            <w:r w:rsidR="00266788">
              <w:rPr>
                <w:lang w:val="it-IT"/>
              </w:rPr>
              <w:t xml:space="preserve"> </w:t>
            </w:r>
            <w:r w:rsidR="00266788" w:rsidRPr="00E81404">
              <w:rPr>
                <w:lang w:val="it-IT"/>
              </w:rPr>
              <w:t xml:space="preserve">Le modalità di informazione e comunicazione possibili vengono qui di seguito elencate: libretto dello </w:t>
            </w:r>
            <w:proofErr w:type="spellStart"/>
            <w:proofErr w:type="gramStart"/>
            <w:r w:rsidR="00266788" w:rsidRPr="00E81404">
              <w:rPr>
                <w:lang w:val="it-IT"/>
              </w:rPr>
              <w:t>studente,colloqui</w:t>
            </w:r>
            <w:proofErr w:type="spellEnd"/>
            <w:proofErr w:type="gramEnd"/>
            <w:r w:rsidR="00266788" w:rsidRPr="00E81404">
              <w:rPr>
                <w:lang w:val="it-IT"/>
              </w:rPr>
              <w:t>, assemblee, registro elet</w:t>
            </w:r>
            <w:r w:rsidR="00CD5D69" w:rsidRPr="00E81404">
              <w:rPr>
                <w:lang w:val="it-IT"/>
              </w:rPr>
              <w:t>tronico, cioè un database che registra i voti, le assenze degli studenti e le eventuali comunicazioni scuola-famiglia.</w:t>
            </w:r>
          </w:p>
        </w:tc>
      </w:tr>
      <w:tr w:rsidR="00FE20A2" w:rsidRPr="00395BBC">
        <w:trPr>
          <w:trHeight w:val="1362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Integrazione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Creare percorsi individualizzati condivisi dal Consiglio di Classe per gli alunni con handicap non in grado di seguire tutte le attività.</w:t>
            </w:r>
          </w:p>
          <w:p w:rsidR="00FE20A2" w:rsidRDefault="00FE20A2" w:rsidP="00B51E98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r>
              <w:rPr>
                <w:lang w:val="it-IT"/>
              </w:rPr>
              <w:t>Creare momenti di condivisione/scambio di esperienze fra i percorsi individualizzati dell’alunno con handicap e la classe.</w:t>
            </w:r>
          </w:p>
        </w:tc>
      </w:tr>
      <w:tr w:rsidR="00FE20A2" w:rsidRPr="00395BBC">
        <w:trPr>
          <w:trHeight w:val="555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0A2" w:rsidRDefault="00FE20A2">
            <w:pPr>
              <w:ind w:left="468"/>
              <w:jc w:val="center"/>
              <w:rPr>
                <w:b/>
                <w:sz w:val="24"/>
                <w:lang w:val="it-IT"/>
              </w:rPr>
            </w:pPr>
          </w:p>
          <w:p w:rsidR="00FE20A2" w:rsidRDefault="00FE20A2">
            <w:pPr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Orientamento in entrata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tabs>
                <w:tab w:val="left" w:pos="743"/>
              </w:tabs>
              <w:ind w:left="383"/>
              <w:jc w:val="both"/>
              <w:rPr>
                <w:lang w:val="it-IT"/>
              </w:rPr>
            </w:pPr>
            <w:r>
              <w:rPr>
                <w:lang w:val="it-IT"/>
              </w:rPr>
              <w:t>Organizzare attività nel periodo precedente alle iscrizioni per fare conoscere l’offerta formativa della scuola, tramite: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43"/>
                <w:tab w:val="left" w:pos="1103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diffusione</w:t>
            </w:r>
            <w:proofErr w:type="gramEnd"/>
            <w:r>
              <w:rPr>
                <w:lang w:val="it-IT"/>
              </w:rPr>
              <w:t xml:space="preserve"> del materiale informativo alle scuole medie;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43"/>
                <w:tab w:val="left" w:pos="1103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incontri</w:t>
            </w:r>
            <w:proofErr w:type="gramEnd"/>
            <w:r>
              <w:rPr>
                <w:lang w:val="it-IT"/>
              </w:rPr>
              <w:t xml:space="preserve"> nelle scuole medie;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43"/>
                <w:tab w:val="left" w:pos="1103"/>
              </w:tabs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incontri</w:t>
            </w:r>
            <w:proofErr w:type="gramEnd"/>
            <w:r>
              <w:rPr>
                <w:lang w:val="it-IT"/>
              </w:rPr>
              <w:t xml:space="preserve"> al Liceo “</w:t>
            </w:r>
            <w:proofErr w:type="spellStart"/>
            <w:r>
              <w:rPr>
                <w:lang w:val="it-IT"/>
              </w:rPr>
              <w:t>G.Galilei</w:t>
            </w:r>
            <w:proofErr w:type="spellEnd"/>
            <w:r>
              <w:rPr>
                <w:lang w:val="it-IT"/>
              </w:rPr>
              <w:t>”.</w:t>
            </w:r>
          </w:p>
          <w:p w:rsidR="00FE20A2" w:rsidRDefault="00FE20A2">
            <w:pPr>
              <w:tabs>
                <w:tab w:val="left" w:pos="743"/>
              </w:tabs>
              <w:ind w:left="383"/>
              <w:jc w:val="both"/>
              <w:rPr>
                <w:sz w:val="24"/>
                <w:lang w:val="it-IT"/>
              </w:rPr>
            </w:pPr>
          </w:p>
        </w:tc>
      </w:tr>
      <w:tr w:rsidR="00FE20A2">
        <w:trPr>
          <w:trHeight w:val="679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ind w:left="468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Orientamento in uscita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tabs>
                <w:tab w:val="left" w:pos="720"/>
              </w:tabs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Organizzare attività con le seguenti modalità: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20"/>
                <w:tab w:val="left" w:pos="1080"/>
              </w:tabs>
              <w:ind w:left="1080"/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partecipazione</w:t>
            </w:r>
            <w:proofErr w:type="gramEnd"/>
            <w:r>
              <w:rPr>
                <w:lang w:val="it-IT"/>
              </w:rPr>
              <w:t xml:space="preserve"> ad attività promosse dalla Provincia;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20"/>
                <w:tab w:val="left" w:pos="1069"/>
              </w:tabs>
              <w:ind w:left="1069"/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adesione  a</w:t>
            </w:r>
            <w:proofErr w:type="gramEnd"/>
            <w:r>
              <w:rPr>
                <w:lang w:val="it-IT"/>
              </w:rPr>
              <w:t xml:space="preserve"> percorsi organizzati proposti e/o organizzati con le Università;</w:t>
            </w:r>
          </w:p>
          <w:p w:rsidR="00FE20A2" w:rsidRDefault="00FE20A2" w:rsidP="00B51E98">
            <w:pPr>
              <w:numPr>
                <w:ilvl w:val="0"/>
                <w:numId w:val="8"/>
              </w:numPr>
              <w:tabs>
                <w:tab w:val="left" w:pos="720"/>
                <w:tab w:val="left" w:pos="1069"/>
              </w:tabs>
              <w:ind w:left="1069"/>
              <w:jc w:val="both"/>
              <w:rPr>
                <w:lang w:val="it-IT"/>
              </w:rPr>
            </w:pPr>
            <w:proofErr w:type="gramStart"/>
            <w:r>
              <w:rPr>
                <w:lang w:val="it-IT"/>
              </w:rPr>
              <w:t>divulgazione</w:t>
            </w:r>
            <w:proofErr w:type="gramEnd"/>
            <w:r>
              <w:rPr>
                <w:lang w:val="it-IT"/>
              </w:rPr>
              <w:t xml:space="preserve"> del materiale informativo.</w:t>
            </w:r>
          </w:p>
          <w:p w:rsidR="00FE20A2" w:rsidRDefault="00FE20A2">
            <w:pPr>
              <w:tabs>
                <w:tab w:val="left" w:pos="720"/>
              </w:tabs>
              <w:ind w:left="720"/>
              <w:jc w:val="both"/>
              <w:rPr>
                <w:lang w:val="it-IT"/>
              </w:rPr>
            </w:pPr>
          </w:p>
        </w:tc>
      </w:tr>
      <w:tr w:rsidR="00FE20A2" w:rsidRPr="00395BBC">
        <w:trPr>
          <w:trHeight w:val="843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>
            <w:pPr>
              <w:rPr>
                <w:sz w:val="24"/>
                <w:lang w:val="it-IT"/>
              </w:rPr>
            </w:pPr>
          </w:p>
          <w:p w:rsidR="00FE20A2" w:rsidRDefault="00FE20A2">
            <w:pPr>
              <w:shd w:val="clear" w:color="auto" w:fill="FFFFFF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Puntualità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2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Essere puntuali alle lezioni.</w:t>
            </w:r>
          </w:p>
          <w:p w:rsidR="00FE20A2" w:rsidRPr="00B31EE6" w:rsidRDefault="00FE20A2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Essere puntuali nella consegna degli elaborati agli alunni.</w:t>
            </w:r>
          </w:p>
          <w:p w:rsidR="00B31EE6" w:rsidRDefault="00B31EE6" w:rsidP="00B51E9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  <w:lang w:val="it-IT"/>
              </w:rPr>
            </w:pPr>
            <w:r>
              <w:rPr>
                <w:lang w:val="it-IT"/>
              </w:rPr>
              <w:t>Essere puntuali nella comunicazione agli alunni del voto delle verifiche effettuate.</w:t>
            </w:r>
          </w:p>
        </w:tc>
      </w:tr>
      <w:tr w:rsidR="00DD316B" w:rsidRPr="00395BBC">
        <w:trPr>
          <w:trHeight w:val="843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6B" w:rsidRPr="00713D1F" w:rsidRDefault="00DD316B" w:rsidP="00DD316B">
            <w:pPr>
              <w:jc w:val="center"/>
              <w:rPr>
                <w:b/>
                <w:sz w:val="24"/>
                <w:lang w:val="it-IT"/>
              </w:rPr>
            </w:pPr>
            <w:r w:rsidRPr="00713D1F">
              <w:rPr>
                <w:b/>
                <w:sz w:val="24"/>
                <w:lang w:val="it-IT"/>
              </w:rPr>
              <w:t>COVID</w:t>
            </w:r>
            <w:r w:rsidR="00DD73E3" w:rsidRPr="00713D1F">
              <w:rPr>
                <w:b/>
                <w:sz w:val="24"/>
                <w:lang w:val="it-IT"/>
              </w:rPr>
              <w:t>-19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325" w:rsidRPr="00713D1F" w:rsidRDefault="00DD5325" w:rsidP="00DD5325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Ciascun docente, all’ atto </w:t>
            </w: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dell’ ingresso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scuola</w:t>
            </w:r>
            <w:r w:rsidRPr="00713D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 </w:t>
            </w: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dovrà dichiarare : </w:t>
            </w:r>
          </w:p>
          <w:p w:rsidR="00112B18" w:rsidRPr="00713D1F" w:rsidRDefault="00DD5325" w:rsidP="00DD5325">
            <w:pPr>
              <w:pStyle w:val="Default"/>
              <w:numPr>
                <w:ilvl w:val="0"/>
                <w:numId w:val="15"/>
              </w:numPr>
              <w:spacing w:after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l’assenza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 sintomatologia respiratoria o di febbre superiore a 37.5°C ; </w:t>
            </w:r>
          </w:p>
          <w:p w:rsidR="00112B18" w:rsidRPr="00713D1F" w:rsidRDefault="00DD5325" w:rsidP="00DD5325">
            <w:pPr>
              <w:pStyle w:val="Default"/>
              <w:numPr>
                <w:ilvl w:val="0"/>
                <w:numId w:val="15"/>
              </w:numPr>
              <w:spacing w:after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non essere stato in quarantena o isolamento domi</w:t>
            </w:r>
            <w:r w:rsidR="00112B18"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ciliare negli ultimi 14 giorni;</w:t>
            </w:r>
          </w:p>
          <w:p w:rsidR="00DD5325" w:rsidRPr="00713D1F" w:rsidRDefault="00DD5325" w:rsidP="00DD5325">
            <w:pPr>
              <w:pStyle w:val="Default"/>
              <w:numPr>
                <w:ilvl w:val="0"/>
                <w:numId w:val="15"/>
              </w:numPr>
              <w:spacing w:after="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non essere stato a contatto con persone positive, per quanto di loro conoscenza, negli ultimi 14 giorni.</w:t>
            </w:r>
          </w:p>
          <w:p w:rsidR="00112B18" w:rsidRPr="00713D1F" w:rsidRDefault="00112B18" w:rsidP="00112B1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12B18" w:rsidRPr="00713D1F" w:rsidRDefault="00112B18" w:rsidP="00112B18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Docenti dovranno assicurarsi che gli studenti, all’ interno delle aule, rispettino la posizione dei banchi, che per nessuna ragion</w:t>
            </w:r>
            <w:r w:rsidR="00DD73E3"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dovrà essere modificata, e </w:t>
            </w:r>
            <w:proofErr w:type="gramStart"/>
            <w:r w:rsidR="00DD73E3"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usino  </w:t>
            </w: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mascherina come da disposizioni normative.</w:t>
            </w:r>
          </w:p>
          <w:p w:rsidR="00112B18" w:rsidRPr="00713D1F" w:rsidRDefault="00112B18" w:rsidP="00112B18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 Docente della prima ora dovrà essere in classe 5 minuti prima </w:t>
            </w: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dell’ inizio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delle lezioni e vigilare sul regolare ingresso degli studenti che dovranno igienizzarsi l</w:t>
            </w:r>
            <w:r w:rsidR="00DD73E3"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mani prima dell’ accesso in </w:t>
            </w: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aula ed entrare uno alla volta rispettando il distanziamento sociale di almeno 1 metro.</w:t>
            </w:r>
          </w:p>
          <w:p w:rsidR="00112B18" w:rsidRPr="00713D1F" w:rsidRDefault="00112B18" w:rsidP="00112B18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Il Docente in servizio all’ ultima ora dovrà consentire, a partire </w:t>
            </w:r>
            <w:r w:rsidR="004948E7"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presumibilmente </w:t>
            </w:r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dalle ore 13, </w:t>
            </w:r>
            <w:proofErr w:type="gramStart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l’ uscita</w:t>
            </w:r>
            <w:proofErr w:type="gramEnd"/>
            <w:r w:rsidRPr="00713D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degli studenti uno alla volta secondo le disposizioni dell’ ufficio di Presidenza</w:t>
            </w:r>
          </w:p>
          <w:p w:rsidR="00DD5325" w:rsidRPr="00713D1F" w:rsidRDefault="00DD5325" w:rsidP="00DD5325">
            <w:pPr>
              <w:tabs>
                <w:tab w:val="left" w:pos="720"/>
              </w:tabs>
              <w:jc w:val="both"/>
              <w:rPr>
                <w:lang w:val="it-IT"/>
              </w:rPr>
            </w:pPr>
          </w:p>
          <w:p w:rsidR="00DD5325" w:rsidRPr="00713D1F" w:rsidRDefault="00CA0753" w:rsidP="00DD5325">
            <w:pPr>
              <w:tabs>
                <w:tab w:val="left" w:pos="720"/>
              </w:tabs>
              <w:jc w:val="both"/>
              <w:rPr>
                <w:lang w:val="it-IT"/>
              </w:rPr>
            </w:pPr>
            <w:r w:rsidRPr="00713D1F">
              <w:rPr>
                <w:lang w:val="it-IT"/>
              </w:rPr>
              <w:t>Il personale docente si impegna</w:t>
            </w:r>
            <w:r w:rsidR="00DD73E3" w:rsidRPr="00713D1F">
              <w:rPr>
                <w:lang w:val="it-IT"/>
              </w:rPr>
              <w:t xml:space="preserve"> inoltre</w:t>
            </w:r>
            <w:r w:rsidR="00DD5325" w:rsidRPr="00713D1F">
              <w:rPr>
                <w:lang w:val="it-IT"/>
              </w:rPr>
              <w:t>:</w:t>
            </w:r>
          </w:p>
          <w:p w:rsidR="002C74A6" w:rsidRPr="00713D1F" w:rsidRDefault="002C74A6" w:rsidP="00112B1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proofErr w:type="gramStart"/>
            <w:r w:rsidRPr="00713D1F">
              <w:rPr>
                <w:lang w:val="it-IT"/>
              </w:rPr>
              <w:t xml:space="preserve">ad </w:t>
            </w:r>
            <w:r w:rsidR="00CA0753" w:rsidRPr="00713D1F">
              <w:rPr>
                <w:lang w:val="it-IT"/>
              </w:rPr>
              <w:t xml:space="preserve"> attenersi</w:t>
            </w:r>
            <w:proofErr w:type="gramEnd"/>
            <w:r w:rsidR="00CA0753" w:rsidRPr="00713D1F">
              <w:rPr>
                <w:lang w:val="it-IT"/>
              </w:rPr>
              <w:t xml:space="preserve"> rigorosamente e scrupolosamente , nel caso di acclarata infezione da Covid</w:t>
            </w:r>
            <w:r w:rsidR="0035261E" w:rsidRPr="00713D1F">
              <w:rPr>
                <w:lang w:val="it-IT"/>
              </w:rPr>
              <w:t>-</w:t>
            </w:r>
            <w:r w:rsidR="00CA0753" w:rsidRPr="00713D1F">
              <w:rPr>
                <w:lang w:val="it-IT"/>
              </w:rPr>
              <w:t>19  da parte di uno studente e/o adulto frequentante  l’Istituto, a ogni disposizione  dell’</w:t>
            </w:r>
            <w:r w:rsidRPr="00713D1F">
              <w:rPr>
                <w:lang w:val="it-IT"/>
              </w:rPr>
              <w:t>autorità sanitaria locale;</w:t>
            </w:r>
          </w:p>
          <w:p w:rsidR="002C74A6" w:rsidRPr="00713D1F" w:rsidRDefault="002C74A6" w:rsidP="000B23D3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proofErr w:type="gramStart"/>
            <w:r w:rsidRPr="00713D1F">
              <w:rPr>
                <w:lang w:val="it-IT"/>
              </w:rPr>
              <w:t>a</w:t>
            </w:r>
            <w:proofErr w:type="gramEnd"/>
            <w:r w:rsidRPr="00713D1F">
              <w:rPr>
                <w:lang w:val="it-IT"/>
              </w:rPr>
              <w:t xml:space="preserve"> </w:t>
            </w:r>
            <w:r w:rsidR="00112B18" w:rsidRPr="00713D1F">
              <w:rPr>
                <w:lang w:val="it-IT"/>
              </w:rPr>
              <w:t>segnalare all’ ufficio di Presidenza qualunque trasgres</w:t>
            </w:r>
            <w:r w:rsidRPr="00713D1F">
              <w:rPr>
                <w:lang w:val="it-IT"/>
              </w:rPr>
              <w:t>sione alle disposizioni impartite;</w:t>
            </w:r>
          </w:p>
          <w:p w:rsidR="00112B18" w:rsidRPr="00713D1F" w:rsidRDefault="002C74A6" w:rsidP="000B23D3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proofErr w:type="gramStart"/>
            <w:r w:rsidRPr="00713D1F">
              <w:rPr>
                <w:lang w:val="it-IT"/>
              </w:rPr>
              <w:t>a</w:t>
            </w:r>
            <w:proofErr w:type="gramEnd"/>
            <w:r w:rsidRPr="00713D1F">
              <w:rPr>
                <w:lang w:val="it-IT"/>
              </w:rPr>
              <w:t xml:space="preserve"> non sostare negli anditi e a </w:t>
            </w:r>
            <w:r w:rsidR="00112B18" w:rsidRPr="00713D1F">
              <w:rPr>
                <w:lang w:val="it-IT"/>
              </w:rPr>
              <w:t>scamb</w:t>
            </w:r>
            <w:r w:rsidR="00DD73E3" w:rsidRPr="00713D1F">
              <w:rPr>
                <w:lang w:val="it-IT"/>
              </w:rPr>
              <w:t>iarsi nelle classi con celerità;</w:t>
            </w:r>
          </w:p>
          <w:p w:rsidR="00112B18" w:rsidRPr="00713D1F" w:rsidRDefault="00DD73E3" w:rsidP="00112B18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it-IT"/>
              </w:rPr>
            </w:pPr>
            <w:proofErr w:type="gramStart"/>
            <w:r w:rsidRPr="00713D1F">
              <w:rPr>
                <w:kern w:val="0"/>
                <w:lang w:val="it-IT"/>
              </w:rPr>
              <w:t>a</w:t>
            </w:r>
            <w:r w:rsidR="004948E7" w:rsidRPr="00713D1F">
              <w:rPr>
                <w:kern w:val="0"/>
                <w:lang w:val="it-IT"/>
              </w:rPr>
              <w:t>ssicurare</w:t>
            </w:r>
            <w:proofErr w:type="gramEnd"/>
            <w:r w:rsidR="004948E7" w:rsidRPr="00713D1F">
              <w:rPr>
                <w:kern w:val="0"/>
                <w:lang w:val="it-IT"/>
              </w:rPr>
              <w:t xml:space="preserve">, in caso di </w:t>
            </w:r>
            <w:proofErr w:type="spellStart"/>
            <w:r w:rsidR="004948E7" w:rsidRPr="00713D1F">
              <w:rPr>
                <w:kern w:val="0"/>
                <w:lang w:val="it-IT"/>
              </w:rPr>
              <w:t>lockdown</w:t>
            </w:r>
            <w:proofErr w:type="spellEnd"/>
            <w:r w:rsidR="004948E7" w:rsidRPr="00713D1F">
              <w:rPr>
                <w:kern w:val="0"/>
                <w:lang w:val="it-IT"/>
              </w:rPr>
              <w:t>, una  didattica a distanza</w:t>
            </w:r>
            <w:r w:rsidR="006D7B54" w:rsidRPr="00713D1F">
              <w:rPr>
                <w:kern w:val="0"/>
                <w:lang w:val="it-IT"/>
              </w:rPr>
              <w:t xml:space="preserve"> adeguata ed </w:t>
            </w:r>
            <w:r w:rsidR="004948E7" w:rsidRPr="00713D1F">
              <w:rPr>
                <w:kern w:val="0"/>
                <w:lang w:val="it-IT"/>
              </w:rPr>
              <w:t xml:space="preserve"> efficace rispettando la netiquette e le </w:t>
            </w:r>
            <w:r w:rsidR="006D7B54" w:rsidRPr="00713D1F">
              <w:rPr>
                <w:kern w:val="0"/>
                <w:lang w:val="it-IT"/>
              </w:rPr>
              <w:t>indicazioni dell’ ufficio di presidenza.</w:t>
            </w:r>
          </w:p>
          <w:p w:rsidR="00DD5325" w:rsidRPr="00713D1F" w:rsidRDefault="00DD5325" w:rsidP="00DD5325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FE20A2" w:rsidRDefault="00FE20A2">
      <w:pPr>
        <w:rPr>
          <w:sz w:val="24"/>
          <w:lang w:val="it-IT"/>
        </w:rPr>
      </w:pPr>
    </w:p>
    <w:p w:rsidR="00FE20A2" w:rsidRDefault="00FE20A2">
      <w:pPr>
        <w:rPr>
          <w:sz w:val="24"/>
          <w:lang w:val="it-IT"/>
        </w:rPr>
      </w:pPr>
    </w:p>
    <w:p w:rsidR="00FE20A2" w:rsidRDefault="00FE20A2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C0200F" w:rsidRDefault="00C0200F">
      <w:pPr>
        <w:tabs>
          <w:tab w:val="left" w:pos="8340"/>
        </w:tabs>
        <w:rPr>
          <w:noProof/>
          <w:sz w:val="24"/>
          <w:lang w:val="it-IT"/>
        </w:rPr>
      </w:pPr>
    </w:p>
    <w:p w:rsidR="004948E7" w:rsidRDefault="004948E7">
      <w:pPr>
        <w:tabs>
          <w:tab w:val="left" w:pos="8340"/>
        </w:tabs>
        <w:rPr>
          <w:noProof/>
          <w:sz w:val="24"/>
          <w:lang w:val="it-IT"/>
        </w:rPr>
      </w:pPr>
    </w:p>
    <w:p w:rsidR="004948E7" w:rsidRDefault="004948E7">
      <w:pPr>
        <w:tabs>
          <w:tab w:val="left" w:pos="8340"/>
        </w:tabs>
        <w:rPr>
          <w:noProof/>
          <w:sz w:val="24"/>
          <w:lang w:val="it-IT"/>
        </w:rPr>
      </w:pPr>
    </w:p>
    <w:p w:rsidR="004948E7" w:rsidRDefault="004948E7">
      <w:pPr>
        <w:tabs>
          <w:tab w:val="left" w:pos="8340"/>
        </w:tabs>
        <w:rPr>
          <w:noProof/>
          <w:sz w:val="24"/>
          <w:lang w:val="it-IT"/>
        </w:rPr>
      </w:pPr>
    </w:p>
    <w:p w:rsidR="004948E7" w:rsidRDefault="004948E7">
      <w:pPr>
        <w:tabs>
          <w:tab w:val="left" w:pos="8340"/>
        </w:tabs>
        <w:rPr>
          <w:noProof/>
          <w:sz w:val="24"/>
          <w:lang w:val="it-IT"/>
        </w:rPr>
      </w:pPr>
    </w:p>
    <w:p w:rsidR="004948E7" w:rsidRDefault="004948E7">
      <w:pPr>
        <w:tabs>
          <w:tab w:val="left" w:pos="8340"/>
        </w:tabs>
        <w:rPr>
          <w:noProof/>
          <w:sz w:val="24"/>
          <w:lang w:val="it-IT"/>
        </w:rPr>
      </w:pPr>
    </w:p>
    <w:p w:rsidR="005B5BCE" w:rsidRDefault="005B5BCE" w:rsidP="00091455">
      <w:pPr>
        <w:rPr>
          <w:noProof/>
          <w:sz w:val="24"/>
          <w:lang w:val="it-IT"/>
        </w:rPr>
      </w:pPr>
    </w:p>
    <w:p w:rsidR="001D34E4" w:rsidRDefault="001D34E4" w:rsidP="00091455">
      <w:pPr>
        <w:rPr>
          <w:noProof/>
          <w:sz w:val="24"/>
          <w:lang w:val="it-IT"/>
        </w:rPr>
      </w:pPr>
    </w:p>
    <w:p w:rsidR="005B5BCE" w:rsidRDefault="005B5BCE" w:rsidP="00091455">
      <w:pPr>
        <w:rPr>
          <w:noProof/>
          <w:sz w:val="24"/>
          <w:lang w:val="it-IT"/>
        </w:rPr>
      </w:pPr>
    </w:p>
    <w:p w:rsidR="00C12E62" w:rsidRPr="00091455" w:rsidRDefault="00C12E62" w:rsidP="00091455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lastRenderedPageBreak/>
        <w:t>PATTO EDUCATIVO DI CORRESPONSABILITA’ (Art. 5 bis D.P.R. 21 novembre 2007, n. 235)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:rsidR="00C12E62" w:rsidRDefault="00C12E62" w:rsidP="00C12E62">
      <w:pPr>
        <w:tabs>
          <w:tab w:val="left" w:pos="2535"/>
        </w:tabs>
        <w:rPr>
          <w:sz w:val="22"/>
          <w:lang w:val="it-IT"/>
        </w:rPr>
      </w:pPr>
      <w:r>
        <w:rPr>
          <w:b/>
          <w:sz w:val="22"/>
          <w:lang w:val="it-IT"/>
        </w:rPr>
        <w:t xml:space="preserve">Il genitore/affidatario </w:t>
      </w:r>
      <w:r>
        <w:rPr>
          <w:sz w:val="22"/>
          <w:lang w:val="it-IT"/>
        </w:rPr>
        <w:t>dello studente………………………………</w:t>
      </w:r>
      <w:r w:rsidR="0051467D">
        <w:rPr>
          <w:sz w:val="22"/>
          <w:lang w:val="it-IT"/>
        </w:rPr>
        <w:t>……………… classe …………………  A.S. 2021-2022</w:t>
      </w:r>
    </w:p>
    <w:p w:rsidR="00C12E62" w:rsidRPr="00D2600B" w:rsidRDefault="00C12E62" w:rsidP="00C12E62">
      <w:pPr>
        <w:tabs>
          <w:tab w:val="left" w:pos="2535"/>
        </w:tabs>
        <w:jc w:val="both"/>
        <w:rPr>
          <w:b/>
          <w:sz w:val="22"/>
          <w:lang w:val="it-IT"/>
        </w:rPr>
      </w:pPr>
      <w:proofErr w:type="gramStart"/>
      <w:r>
        <w:rPr>
          <w:b/>
          <w:sz w:val="22"/>
          <w:lang w:val="it-IT"/>
        </w:rPr>
        <w:t>il</w:t>
      </w:r>
      <w:proofErr w:type="gramEnd"/>
      <w:r>
        <w:rPr>
          <w:b/>
          <w:sz w:val="22"/>
          <w:lang w:val="it-IT"/>
        </w:rPr>
        <w:t xml:space="preserve"> Dirigente Scolastico del Liceo “G. Galilei” di Macomer</w:t>
      </w:r>
    </w:p>
    <w:p w:rsidR="00C12E62" w:rsidRDefault="00C12E62" w:rsidP="00C12E62">
      <w:pPr>
        <w:tabs>
          <w:tab w:val="left" w:pos="2535"/>
        </w:tabs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Visto l’Art. 5 </w:t>
      </w:r>
      <w:proofErr w:type="gramStart"/>
      <w:r>
        <w:rPr>
          <w:sz w:val="22"/>
          <w:lang w:val="it-IT"/>
        </w:rPr>
        <w:t>bis  del</w:t>
      </w:r>
      <w:proofErr w:type="gramEnd"/>
      <w:r>
        <w:rPr>
          <w:sz w:val="22"/>
          <w:lang w:val="it-IT"/>
        </w:rPr>
        <w:t xml:space="preserve"> D.P.R. N. 235/2007</w:t>
      </w:r>
    </w:p>
    <w:p w:rsidR="001D34E4" w:rsidRPr="00C13DEB" w:rsidRDefault="001D34E4" w:rsidP="001D34E4">
      <w:pPr>
        <w:widowControl/>
        <w:overflowPunct/>
        <w:jc w:val="both"/>
        <w:textAlignment w:val="auto"/>
        <w:rPr>
          <w:i/>
          <w:iCs/>
          <w:kern w:val="0"/>
          <w:sz w:val="24"/>
          <w:szCs w:val="24"/>
          <w:lang w:val="it-IT"/>
        </w:rPr>
      </w:pPr>
      <w:r>
        <w:rPr>
          <w:kern w:val="0"/>
          <w:sz w:val="24"/>
          <w:szCs w:val="24"/>
          <w:lang w:val="it-IT"/>
        </w:rPr>
        <w:t>V</w:t>
      </w:r>
      <w:r w:rsidRPr="00C13DEB">
        <w:rPr>
          <w:kern w:val="0"/>
          <w:sz w:val="24"/>
          <w:szCs w:val="24"/>
          <w:lang w:val="it-IT"/>
        </w:rPr>
        <w:t xml:space="preserve">isto il </w:t>
      </w:r>
      <w:r w:rsidRPr="00C13DEB">
        <w:rPr>
          <w:i/>
          <w:iCs/>
          <w:kern w:val="0"/>
          <w:sz w:val="24"/>
          <w:szCs w:val="24"/>
          <w:lang w:val="it-IT"/>
        </w:rPr>
        <w:t>Documento per la pianificazione delle attività scolastiche, educative e formative in tutte le</w:t>
      </w:r>
    </w:p>
    <w:p w:rsidR="001D34E4" w:rsidRPr="00C13DEB" w:rsidRDefault="001D34E4" w:rsidP="001D34E4">
      <w:pPr>
        <w:widowControl/>
        <w:overflowPunct/>
        <w:jc w:val="both"/>
        <w:textAlignment w:val="auto"/>
        <w:rPr>
          <w:i/>
          <w:iCs/>
          <w:kern w:val="0"/>
          <w:sz w:val="24"/>
          <w:szCs w:val="24"/>
          <w:lang w:val="it-IT"/>
        </w:rPr>
      </w:pPr>
      <w:r w:rsidRPr="00C13DEB">
        <w:rPr>
          <w:i/>
          <w:iCs/>
          <w:kern w:val="0"/>
          <w:sz w:val="24"/>
          <w:szCs w:val="24"/>
          <w:lang w:val="it-IT"/>
        </w:rPr>
        <w:t>Istituzioni del Sistema nazionale di Istruzione per l’</w:t>
      </w:r>
      <w:r w:rsidR="0051467D">
        <w:rPr>
          <w:i/>
          <w:iCs/>
          <w:kern w:val="0"/>
          <w:sz w:val="24"/>
          <w:szCs w:val="24"/>
          <w:lang w:val="it-IT"/>
        </w:rPr>
        <w:t>anno scolastico 2021/2022</w:t>
      </w:r>
    </w:p>
    <w:p w:rsidR="001D34E4" w:rsidRPr="001D34E4" w:rsidRDefault="001D34E4" w:rsidP="001D34E4">
      <w:pPr>
        <w:widowControl/>
        <w:overflowPunct/>
        <w:jc w:val="both"/>
        <w:textAlignment w:val="auto"/>
        <w:rPr>
          <w:kern w:val="0"/>
          <w:sz w:val="24"/>
          <w:szCs w:val="24"/>
          <w:lang w:val="it-IT"/>
        </w:rPr>
      </w:pPr>
      <w:r>
        <w:rPr>
          <w:kern w:val="0"/>
          <w:sz w:val="24"/>
          <w:szCs w:val="24"/>
          <w:lang w:val="it-IT"/>
        </w:rPr>
        <w:t>P</w:t>
      </w:r>
      <w:r w:rsidRPr="00C13DEB">
        <w:rPr>
          <w:kern w:val="0"/>
          <w:sz w:val="24"/>
          <w:szCs w:val="24"/>
          <w:lang w:val="it-IT"/>
        </w:rPr>
        <w:t>reso atto che è indispensabile</w:t>
      </w:r>
      <w:r>
        <w:rPr>
          <w:kern w:val="0"/>
          <w:sz w:val="24"/>
          <w:szCs w:val="24"/>
          <w:lang w:val="it-IT"/>
        </w:rPr>
        <w:t xml:space="preserve"> </w:t>
      </w:r>
      <w:r w:rsidRPr="00C13DEB">
        <w:rPr>
          <w:kern w:val="0"/>
          <w:sz w:val="24"/>
          <w:szCs w:val="24"/>
          <w:lang w:val="it-IT"/>
        </w:rPr>
        <w:t xml:space="preserve">una </w:t>
      </w:r>
      <w:r w:rsidRPr="00C13DEB">
        <w:rPr>
          <w:b/>
          <w:bCs/>
          <w:kern w:val="0"/>
          <w:sz w:val="24"/>
          <w:szCs w:val="24"/>
          <w:lang w:val="it-IT"/>
        </w:rPr>
        <w:t>responsabilità condivisa e collettiva</w:t>
      </w:r>
      <w:r>
        <w:rPr>
          <w:kern w:val="0"/>
          <w:sz w:val="24"/>
          <w:szCs w:val="24"/>
          <w:lang w:val="it-IT"/>
        </w:rPr>
        <w:t xml:space="preserve"> </w:t>
      </w:r>
      <w:r w:rsidRPr="00C13DEB">
        <w:rPr>
          <w:kern w:val="0"/>
          <w:sz w:val="24"/>
          <w:szCs w:val="24"/>
          <w:lang w:val="it-IT"/>
        </w:rPr>
        <w:t xml:space="preserve">prodotta dall’epidemia </w:t>
      </w:r>
      <w:proofErr w:type="spellStart"/>
      <w:r w:rsidRPr="00C13DEB">
        <w:rPr>
          <w:kern w:val="0"/>
          <w:sz w:val="24"/>
          <w:szCs w:val="24"/>
          <w:lang w:val="it-IT"/>
        </w:rPr>
        <w:t>Covid</w:t>
      </w:r>
      <w:proofErr w:type="spellEnd"/>
    </w:p>
    <w:p w:rsidR="00C12E62" w:rsidRPr="001D34E4" w:rsidRDefault="00C12E62" w:rsidP="001D34E4">
      <w:pPr>
        <w:tabs>
          <w:tab w:val="left" w:pos="2535"/>
        </w:tabs>
        <w:jc w:val="center"/>
        <w:rPr>
          <w:b/>
          <w:sz w:val="22"/>
          <w:lang w:val="it-IT"/>
        </w:rPr>
      </w:pPr>
      <w:proofErr w:type="gramStart"/>
      <w:r>
        <w:rPr>
          <w:b/>
          <w:sz w:val="22"/>
          <w:lang w:val="it-IT"/>
        </w:rPr>
        <w:t>preso</w:t>
      </w:r>
      <w:proofErr w:type="gramEnd"/>
      <w:r>
        <w:rPr>
          <w:b/>
          <w:sz w:val="22"/>
          <w:lang w:val="it-IT"/>
        </w:rPr>
        <w:t xml:space="preserve"> atto che:</w:t>
      </w:r>
    </w:p>
    <w:p w:rsidR="00C12E62" w:rsidRDefault="00C12E62" w:rsidP="00C12E62">
      <w:pPr>
        <w:numPr>
          <w:ilvl w:val="0"/>
          <w:numId w:val="5"/>
        </w:numPr>
        <w:tabs>
          <w:tab w:val="left" w:pos="720"/>
          <w:tab w:val="left" w:pos="2535"/>
        </w:tabs>
        <w:ind w:left="720"/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la</w:t>
      </w:r>
      <w:proofErr w:type="gramEnd"/>
      <w:r>
        <w:rPr>
          <w:sz w:val="22"/>
          <w:lang w:val="it-IT"/>
        </w:rPr>
        <w:t xml:space="preserve"> formazione e l’educazione sono processi complessi e continui che richiedono la cooperazione, oltre che dello studente/alunno, della scuola, della famiglia e dell’intera comunità scolastica;</w:t>
      </w:r>
    </w:p>
    <w:p w:rsidR="001D34E4" w:rsidRPr="001D34E4" w:rsidRDefault="00C12E62" w:rsidP="001D34E4">
      <w:pPr>
        <w:numPr>
          <w:ilvl w:val="0"/>
          <w:numId w:val="5"/>
        </w:numPr>
        <w:tabs>
          <w:tab w:val="left" w:pos="720"/>
          <w:tab w:val="left" w:pos="2535"/>
        </w:tabs>
        <w:ind w:left="720"/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la</w:t>
      </w:r>
      <w:proofErr w:type="gramEnd"/>
      <w:r>
        <w:rPr>
          <w:sz w:val="22"/>
          <w:lang w:val="it-IT"/>
        </w:rPr>
        <w:t xml:space="preserve"> scuola non è soltanto il luogo in cui si realizza l’apprendimento, ma una comunità organizzata dotata di risorse umane, materiali e immateriali, tempi, organismi </w:t>
      </w:r>
      <w:proofErr w:type="spellStart"/>
      <w:r>
        <w:rPr>
          <w:sz w:val="22"/>
          <w:lang w:val="it-IT"/>
        </w:rPr>
        <w:t>etc</w:t>
      </w:r>
      <w:proofErr w:type="spellEnd"/>
      <w:r>
        <w:rPr>
          <w:sz w:val="22"/>
          <w:lang w:val="it-IT"/>
        </w:rPr>
        <w:t>…che necessitano di interventi complessi di gestione, ottimizzazione, conservazione, partecipazione e rispetto dei Regolamenti;</w:t>
      </w:r>
    </w:p>
    <w:p w:rsidR="00C12E62" w:rsidRDefault="00C12E62" w:rsidP="00C12E62">
      <w:pPr>
        <w:tabs>
          <w:tab w:val="left" w:pos="720"/>
          <w:tab w:val="left" w:pos="2535"/>
        </w:tabs>
        <w:ind w:left="360"/>
        <w:jc w:val="center"/>
        <w:rPr>
          <w:sz w:val="22"/>
          <w:lang w:val="it-IT"/>
        </w:rPr>
      </w:pPr>
      <w:r>
        <w:rPr>
          <w:b/>
          <w:sz w:val="22"/>
          <w:lang w:val="it-IT"/>
        </w:rPr>
        <w:t>Sottoscrivono il Patto Educativo di Corresponsabilità</w:t>
      </w:r>
    </w:p>
    <w:p w:rsidR="00C12E62" w:rsidRDefault="00C12E62" w:rsidP="00C12E62">
      <w:pPr>
        <w:tabs>
          <w:tab w:val="left" w:pos="720"/>
          <w:tab w:val="left" w:pos="915"/>
          <w:tab w:val="left" w:pos="2535"/>
        </w:tabs>
        <w:ind w:left="360"/>
        <w:jc w:val="both"/>
        <w:rPr>
          <w:sz w:val="22"/>
          <w:lang w:val="it-IT"/>
        </w:rPr>
      </w:pPr>
      <w:r w:rsidRPr="00B51E98">
        <w:rPr>
          <w:b/>
          <w:sz w:val="22"/>
          <w:lang w:val="it-IT"/>
        </w:rPr>
        <w:t>Il genitore/</w:t>
      </w:r>
      <w:proofErr w:type="gramStart"/>
      <w:r w:rsidRPr="00B51E98">
        <w:rPr>
          <w:b/>
          <w:sz w:val="22"/>
          <w:lang w:val="it-IT"/>
        </w:rPr>
        <w:t>affidatario</w:t>
      </w:r>
      <w:r>
        <w:rPr>
          <w:sz w:val="22"/>
          <w:lang w:val="it-IT"/>
        </w:rPr>
        <w:t xml:space="preserve"> ,sottoscrivendo</w:t>
      </w:r>
      <w:proofErr w:type="gramEnd"/>
      <w:r>
        <w:rPr>
          <w:sz w:val="22"/>
          <w:lang w:val="it-IT"/>
        </w:rPr>
        <w:t xml:space="preserve"> l’istanza d’iscrizione, assume impegno:</w:t>
      </w:r>
    </w:p>
    <w:p w:rsidR="00C12E62" w:rsidRDefault="00C12E62" w:rsidP="00C12E62">
      <w:pPr>
        <w:numPr>
          <w:ilvl w:val="0"/>
          <w:numId w:val="9"/>
        </w:numPr>
        <w:tabs>
          <w:tab w:val="left" w:pos="720"/>
          <w:tab w:val="left" w:pos="915"/>
          <w:tab w:val="left" w:pos="2535"/>
        </w:tabs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ad</w:t>
      </w:r>
      <w:proofErr w:type="gramEnd"/>
      <w:r>
        <w:rPr>
          <w:sz w:val="22"/>
          <w:lang w:val="it-IT"/>
        </w:rPr>
        <w:t xml:space="preserve"> osservare le disposizioni contenute nel presente patto educativo di corresponsabilità e nelle carte richiamate;</w:t>
      </w:r>
    </w:p>
    <w:p w:rsidR="00C12E62" w:rsidRDefault="00C12E62" w:rsidP="00C12E62">
      <w:pPr>
        <w:numPr>
          <w:ilvl w:val="0"/>
          <w:numId w:val="9"/>
        </w:numPr>
        <w:tabs>
          <w:tab w:val="left" w:pos="720"/>
          <w:tab w:val="left" w:pos="915"/>
          <w:tab w:val="left" w:pos="2535"/>
        </w:tabs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a</w:t>
      </w:r>
      <w:proofErr w:type="gramEnd"/>
      <w:r>
        <w:rPr>
          <w:sz w:val="22"/>
          <w:lang w:val="it-IT"/>
        </w:rPr>
        <w:t xml:space="preserve"> sollecitarne l’osservanza da parte dell’alunno/studente.</w:t>
      </w:r>
    </w:p>
    <w:p w:rsidR="00C12E62" w:rsidRDefault="00C12E62" w:rsidP="00C12E62">
      <w:pPr>
        <w:tabs>
          <w:tab w:val="left" w:pos="720"/>
          <w:tab w:val="left" w:pos="2535"/>
        </w:tabs>
        <w:ind w:left="360"/>
        <w:jc w:val="both"/>
        <w:rPr>
          <w:sz w:val="22"/>
          <w:lang w:val="it-IT"/>
        </w:rPr>
      </w:pPr>
      <w:r w:rsidRPr="00B51E98">
        <w:rPr>
          <w:b/>
          <w:sz w:val="22"/>
          <w:lang w:val="it-IT"/>
        </w:rPr>
        <w:t>Il Dirigente Scolastico</w:t>
      </w:r>
      <w:r>
        <w:rPr>
          <w:sz w:val="22"/>
          <w:lang w:val="it-IT"/>
        </w:rPr>
        <w:t>, in quanto legale rappresentante dell’istituzione scolastica e responsabile gestionale, assume impegno affinché i diritti degli studenti e dei genitori richiamati nel presente patto siano pienamente garantiti.</w:t>
      </w:r>
    </w:p>
    <w:p w:rsidR="00C12E62" w:rsidRDefault="00C12E62" w:rsidP="00C12E62">
      <w:pPr>
        <w:tabs>
          <w:tab w:val="left" w:pos="720"/>
          <w:tab w:val="left" w:pos="2535"/>
        </w:tabs>
        <w:ind w:left="360"/>
        <w:jc w:val="both"/>
        <w:rPr>
          <w:sz w:val="22"/>
          <w:lang w:val="it-IT"/>
        </w:rPr>
      </w:pPr>
      <w:r w:rsidRPr="00B51E98">
        <w:rPr>
          <w:b/>
          <w:sz w:val="22"/>
          <w:lang w:val="it-IT"/>
        </w:rPr>
        <w:t>Il genitore/affidatario</w:t>
      </w:r>
      <w:r>
        <w:rPr>
          <w:b/>
          <w:sz w:val="22"/>
          <w:lang w:val="it-IT"/>
        </w:rPr>
        <w:t xml:space="preserve">, </w:t>
      </w:r>
      <w:r>
        <w:rPr>
          <w:sz w:val="22"/>
          <w:lang w:val="it-IT"/>
        </w:rPr>
        <w:t>nel sottoscrivere il presente patto è consapevole che:</w:t>
      </w:r>
    </w:p>
    <w:p w:rsidR="00C12E62" w:rsidRDefault="00C12E62" w:rsidP="00C12E62">
      <w:pPr>
        <w:numPr>
          <w:ilvl w:val="0"/>
          <w:numId w:val="10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le</w:t>
      </w:r>
      <w:proofErr w:type="gramEnd"/>
      <w:r>
        <w:rPr>
          <w:sz w:val="22"/>
          <w:lang w:val="it-IT"/>
        </w:rPr>
        <w:t xml:space="preserve"> infrazioni disciplinari da parte dell’alunno/studente possono dar luogo a sanzioni disciplinari;</w:t>
      </w:r>
    </w:p>
    <w:p w:rsidR="00C12E62" w:rsidRDefault="00C12E62" w:rsidP="00C12E62">
      <w:pPr>
        <w:numPr>
          <w:ilvl w:val="0"/>
          <w:numId w:val="10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nell’eventualità</w:t>
      </w:r>
      <w:proofErr w:type="gramEnd"/>
      <w:r>
        <w:rPr>
          <w:sz w:val="22"/>
          <w:lang w:val="it-IT"/>
        </w:rPr>
        <w:t xml:space="preserve"> di danneggiamenti o lesioni a persone la sanzione è ispirata al principi</w:t>
      </w:r>
      <w:r w:rsidR="00091455">
        <w:rPr>
          <w:sz w:val="22"/>
          <w:lang w:val="it-IT"/>
        </w:rPr>
        <w:t>o della riparazione del danno (</w:t>
      </w:r>
      <w:r>
        <w:rPr>
          <w:sz w:val="22"/>
          <w:lang w:val="it-IT"/>
        </w:rPr>
        <w:t>Art. 4, comma 5 del D.P.R 249/1998, come modificato dal D.P.R. 235/2007);</w:t>
      </w:r>
    </w:p>
    <w:p w:rsidR="00C12E62" w:rsidRDefault="00C12E62" w:rsidP="00C12E62">
      <w:pPr>
        <w:numPr>
          <w:ilvl w:val="0"/>
          <w:numId w:val="10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>
        <w:rPr>
          <w:sz w:val="22"/>
          <w:lang w:val="it-IT"/>
        </w:rPr>
        <w:t>il</w:t>
      </w:r>
      <w:proofErr w:type="gramEnd"/>
      <w:r>
        <w:rPr>
          <w:sz w:val="22"/>
          <w:lang w:val="it-IT"/>
        </w:rPr>
        <w:t xml:space="preserve"> Regolamento di Disciplina regolamenta le modalità d’irrogazione delle sanzioni disciplinari e d’impugnazione.</w:t>
      </w:r>
    </w:p>
    <w:p w:rsidR="00C12E62" w:rsidRDefault="00C12E62" w:rsidP="00C12E62">
      <w:pPr>
        <w:tabs>
          <w:tab w:val="left" w:pos="720"/>
          <w:tab w:val="left" w:pos="2535"/>
        </w:tabs>
        <w:ind w:left="360"/>
        <w:jc w:val="both"/>
        <w:rPr>
          <w:sz w:val="22"/>
          <w:lang w:val="it-IT"/>
        </w:rPr>
      </w:pPr>
      <w:r>
        <w:rPr>
          <w:sz w:val="22"/>
          <w:lang w:val="it-IT"/>
        </w:rPr>
        <w:t>In caso i parziale o totale inosservanza dei diritti-doveri previsti o implicati nel presente patto si attua la procedura di composizione obbligatoria; la procedura di composizione obbligatoria comprende:</w:t>
      </w:r>
    </w:p>
    <w:p w:rsidR="00C12E62" w:rsidRDefault="00C12E62" w:rsidP="00C12E62">
      <w:pPr>
        <w:numPr>
          <w:ilvl w:val="0"/>
          <w:numId w:val="11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 w:rsidRPr="002B3705">
        <w:rPr>
          <w:b/>
          <w:sz w:val="22"/>
          <w:lang w:val="it-IT"/>
        </w:rPr>
        <w:t>segnalazione</w:t>
      </w:r>
      <w:proofErr w:type="gramEnd"/>
      <w:r>
        <w:rPr>
          <w:sz w:val="22"/>
          <w:lang w:val="it-IT"/>
        </w:rPr>
        <w:t xml:space="preserve"> di inadempienza tramite avviso, se prodotta dalla scuola, reclamo se prodotta dallo studente o dal genitore/affidatario; tanto gli avvisi che i reclami possono essere prodotti in forma orale che scritta;</w:t>
      </w:r>
    </w:p>
    <w:p w:rsidR="00C12E62" w:rsidRDefault="00C12E62" w:rsidP="00C12E62">
      <w:pPr>
        <w:numPr>
          <w:ilvl w:val="0"/>
          <w:numId w:val="11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 w:rsidRPr="002B3705">
        <w:rPr>
          <w:b/>
          <w:sz w:val="22"/>
          <w:lang w:val="it-IT"/>
        </w:rPr>
        <w:t>accertamento</w:t>
      </w:r>
      <w:proofErr w:type="gramEnd"/>
      <w:r>
        <w:rPr>
          <w:sz w:val="22"/>
          <w:lang w:val="it-IT"/>
        </w:rPr>
        <w:t>, una volta prodotto l’avviso, ovvero il reclamo, ove la fattispecie segnalata non risulti immediatamente evidente, il ricevente è obbligato a esperire ogni necessario accertamento o verifica circa le circostanze segnalate;</w:t>
      </w:r>
    </w:p>
    <w:p w:rsidR="00C12E62" w:rsidRDefault="00C12E62" w:rsidP="00C12E62">
      <w:pPr>
        <w:numPr>
          <w:ilvl w:val="0"/>
          <w:numId w:val="11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 w:rsidRPr="002B3705">
        <w:rPr>
          <w:b/>
          <w:sz w:val="22"/>
          <w:lang w:val="it-IT"/>
        </w:rPr>
        <w:t>ripristino</w:t>
      </w:r>
      <w:proofErr w:type="gramEnd"/>
      <w:r>
        <w:rPr>
          <w:sz w:val="22"/>
          <w:lang w:val="it-IT"/>
        </w:rPr>
        <w:t>, sulla base degli accertamenti il ricevente, in caso di riscontro positivo, è obbligato ad intraprendere ogni opportuna iniziativa volta ad esaminare o ridurre la situazione di inadempienza e le eventuali conseguenze;</w:t>
      </w:r>
    </w:p>
    <w:p w:rsidR="00C12E62" w:rsidRDefault="00C12E62" w:rsidP="00C12E62">
      <w:pPr>
        <w:numPr>
          <w:ilvl w:val="0"/>
          <w:numId w:val="11"/>
        </w:numPr>
        <w:tabs>
          <w:tab w:val="left" w:pos="720"/>
          <w:tab w:val="left" w:pos="2535"/>
        </w:tabs>
        <w:jc w:val="both"/>
        <w:rPr>
          <w:sz w:val="22"/>
          <w:lang w:val="it-IT"/>
        </w:rPr>
      </w:pPr>
      <w:proofErr w:type="gramStart"/>
      <w:r w:rsidRPr="002B3705">
        <w:rPr>
          <w:b/>
          <w:sz w:val="22"/>
          <w:lang w:val="it-IT"/>
        </w:rPr>
        <w:t>informazione</w:t>
      </w:r>
      <w:proofErr w:type="gramEnd"/>
      <w:r>
        <w:rPr>
          <w:sz w:val="22"/>
          <w:lang w:val="it-IT"/>
        </w:rPr>
        <w:t>, il ricevente è obbligato ad informare l’emittente tanto sugli esiti degli accertamenti che sulle eventuali misure di ripristino adottate.</w:t>
      </w:r>
    </w:p>
    <w:p w:rsidR="00C12E62" w:rsidRPr="00C12E62" w:rsidRDefault="00297EFF" w:rsidP="00297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845"/>
        </w:tabs>
        <w:ind w:left="360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            </w:t>
      </w:r>
      <w:r w:rsidR="00C12E62">
        <w:rPr>
          <w:sz w:val="22"/>
          <w:lang w:val="it-IT"/>
        </w:rPr>
        <w:t>Il Genitore</w:t>
      </w:r>
      <w:r w:rsidR="00C12E62">
        <w:rPr>
          <w:sz w:val="22"/>
          <w:lang w:val="it-IT"/>
        </w:rPr>
        <w:tab/>
      </w:r>
      <w:r w:rsidR="00C12E62">
        <w:rPr>
          <w:sz w:val="22"/>
          <w:lang w:val="it-IT"/>
        </w:rPr>
        <w:tab/>
      </w:r>
      <w:r w:rsidR="00C12E62">
        <w:rPr>
          <w:sz w:val="22"/>
          <w:lang w:val="it-IT"/>
        </w:rPr>
        <w:tab/>
      </w:r>
      <w:r w:rsidR="00C12E62">
        <w:rPr>
          <w:sz w:val="22"/>
          <w:lang w:val="it-IT"/>
        </w:rPr>
        <w:tab/>
        <w:t>L’alunno                            Il Dirigente Scolastico</w:t>
      </w:r>
    </w:p>
    <w:p w:rsidR="00FA04CB" w:rsidRDefault="00FA04CB" w:rsidP="00C12E62">
      <w:pPr>
        <w:tabs>
          <w:tab w:val="left" w:pos="720"/>
          <w:tab w:val="left" w:pos="2535"/>
        </w:tabs>
        <w:jc w:val="both"/>
        <w:rPr>
          <w:sz w:val="22"/>
          <w:lang w:val="it-IT"/>
        </w:rPr>
      </w:pPr>
    </w:p>
    <w:p w:rsidR="00FA04CB" w:rsidRDefault="001D34E4" w:rsidP="00C12E62">
      <w:pPr>
        <w:tabs>
          <w:tab w:val="left" w:pos="720"/>
          <w:tab w:val="left" w:pos="2535"/>
        </w:tabs>
        <w:jc w:val="both"/>
        <w:rPr>
          <w:sz w:val="22"/>
          <w:lang w:val="it-IT"/>
        </w:rPr>
      </w:pPr>
      <w:r>
        <w:rPr>
          <w:sz w:val="22"/>
          <w:lang w:val="it-IT"/>
        </w:rPr>
        <w:t>DATA</w:t>
      </w:r>
    </w:p>
    <w:p w:rsidR="00FA04CB" w:rsidRDefault="00FA04CB" w:rsidP="00C12E62">
      <w:pPr>
        <w:tabs>
          <w:tab w:val="left" w:pos="720"/>
          <w:tab w:val="left" w:pos="2535"/>
        </w:tabs>
        <w:jc w:val="both"/>
        <w:rPr>
          <w:sz w:val="22"/>
          <w:lang w:val="it-IT"/>
        </w:rPr>
      </w:pPr>
    </w:p>
    <w:p w:rsidR="00FE20A2" w:rsidRDefault="00FE20A2" w:rsidP="00C12E62">
      <w:pPr>
        <w:tabs>
          <w:tab w:val="left" w:pos="720"/>
          <w:tab w:val="left" w:pos="2535"/>
        </w:tabs>
        <w:jc w:val="both"/>
        <w:rPr>
          <w:sz w:val="24"/>
          <w:lang w:val="it-IT"/>
        </w:rPr>
      </w:pPr>
    </w:p>
    <w:sectPr w:rsidR="00FE20A2">
      <w:headerReference w:type="default" r:id="rId8"/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5B" w:rsidRDefault="00955E5B">
      <w:r>
        <w:separator/>
      </w:r>
    </w:p>
  </w:endnote>
  <w:endnote w:type="continuationSeparator" w:id="0">
    <w:p w:rsidR="00955E5B" w:rsidRDefault="0095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5B" w:rsidRDefault="00955E5B">
      <w:r>
        <w:separator/>
      </w:r>
    </w:p>
  </w:footnote>
  <w:footnote w:type="continuationSeparator" w:id="0">
    <w:p w:rsidR="00955E5B" w:rsidRDefault="0095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14" w:rsidRDefault="00102431">
    <w:pPr>
      <w:pStyle w:val="Titolo"/>
      <w:rPr>
        <w:b w:val="0"/>
        <w:i w:val="0"/>
        <w:sz w:val="32"/>
      </w:rPr>
    </w:pPr>
    <w:r>
      <w:rPr>
        <w:b w:val="0"/>
        <w:i w:val="0"/>
        <w:noProof/>
        <w:sz w:val="20"/>
      </w:rPr>
      <w:drawing>
        <wp:inline distT="0" distB="0" distL="0" distR="0">
          <wp:extent cx="628650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2E14" w:rsidRDefault="00297EFF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LICEO </w:t>
    </w:r>
    <w:r w:rsidR="00772E14">
      <w:rPr>
        <w:rFonts w:ascii="Century Gothic" w:hAnsi="Century Gothic"/>
        <w:b w:val="0"/>
        <w:sz w:val="18"/>
      </w:rPr>
      <w:t>SCIENTIFICO,</w:t>
    </w:r>
    <w:r>
      <w:rPr>
        <w:rFonts w:ascii="Century Gothic" w:hAnsi="Century Gothic"/>
        <w:b w:val="0"/>
        <w:sz w:val="18"/>
      </w:rPr>
      <w:t xml:space="preserve"> LICEO SCIENTIFICO </w:t>
    </w:r>
    <w:proofErr w:type="spellStart"/>
    <w:r>
      <w:rPr>
        <w:rFonts w:ascii="Century Gothic" w:hAnsi="Century Gothic"/>
        <w:b w:val="0"/>
        <w:sz w:val="18"/>
      </w:rPr>
      <w:t>opz</w:t>
    </w:r>
    <w:proofErr w:type="spellEnd"/>
    <w:r>
      <w:rPr>
        <w:rFonts w:ascii="Century Gothic" w:hAnsi="Century Gothic"/>
        <w:b w:val="0"/>
        <w:sz w:val="18"/>
      </w:rPr>
      <w:t xml:space="preserve">. Scienze </w:t>
    </w:r>
    <w:proofErr w:type="gramStart"/>
    <w:r>
      <w:rPr>
        <w:rFonts w:ascii="Century Gothic" w:hAnsi="Century Gothic"/>
        <w:b w:val="0"/>
        <w:sz w:val="18"/>
      </w:rPr>
      <w:t xml:space="preserve">Applicate, </w:t>
    </w:r>
    <w:r w:rsidR="00772E14">
      <w:rPr>
        <w:rFonts w:ascii="Century Gothic" w:hAnsi="Century Gothic"/>
        <w:b w:val="0"/>
        <w:sz w:val="18"/>
      </w:rPr>
      <w:t xml:space="preserve"> CLA</w:t>
    </w:r>
    <w:r>
      <w:rPr>
        <w:rFonts w:ascii="Century Gothic" w:hAnsi="Century Gothic"/>
        <w:b w:val="0"/>
        <w:sz w:val="18"/>
      </w:rPr>
      <w:t>SSICO</w:t>
    </w:r>
    <w:proofErr w:type="gramEnd"/>
    <w:r>
      <w:rPr>
        <w:rFonts w:ascii="Century Gothic" w:hAnsi="Century Gothic"/>
        <w:b w:val="0"/>
        <w:sz w:val="18"/>
      </w:rPr>
      <w:t xml:space="preserve">, </w:t>
    </w:r>
    <w:r w:rsidR="00772E14">
      <w:rPr>
        <w:rFonts w:ascii="Century Gothic" w:hAnsi="Century Gothic"/>
        <w:b w:val="0"/>
        <w:sz w:val="18"/>
      </w:rPr>
      <w:t>delle SCIENZE UMANE</w:t>
    </w:r>
    <w:r>
      <w:rPr>
        <w:rFonts w:ascii="Century Gothic" w:hAnsi="Century Gothic"/>
        <w:b w:val="0"/>
        <w:sz w:val="18"/>
      </w:rPr>
      <w:t xml:space="preserve"> </w:t>
    </w:r>
    <w:proofErr w:type="spellStart"/>
    <w:r>
      <w:rPr>
        <w:rFonts w:ascii="Century Gothic" w:hAnsi="Century Gothic"/>
        <w:b w:val="0"/>
        <w:sz w:val="18"/>
      </w:rPr>
      <w:t>opz</w:t>
    </w:r>
    <w:proofErr w:type="spellEnd"/>
    <w:r>
      <w:rPr>
        <w:rFonts w:ascii="Century Gothic" w:hAnsi="Century Gothic"/>
        <w:b w:val="0"/>
        <w:sz w:val="18"/>
      </w:rPr>
      <w:t xml:space="preserve"> Economico-Sociale</w:t>
    </w:r>
  </w:p>
  <w:p w:rsidR="00772E14" w:rsidRDefault="00772E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  </w:t>
    </w:r>
    <w:proofErr w:type="gramStart"/>
    <w:r>
      <w:rPr>
        <w:rFonts w:ascii="Century Gothic" w:hAnsi="Century Gothic"/>
        <w:b w:val="0"/>
        <w:sz w:val="18"/>
      </w:rPr>
      <w:t>“ GALILEO</w:t>
    </w:r>
    <w:proofErr w:type="gramEnd"/>
    <w:r>
      <w:rPr>
        <w:rFonts w:ascii="Century Gothic" w:hAnsi="Century Gothic"/>
        <w:b w:val="0"/>
        <w:sz w:val="18"/>
      </w:rPr>
      <w:t xml:space="preserve"> GALILEI “</w:t>
    </w:r>
  </w:p>
  <w:p w:rsidR="00772E14" w:rsidRDefault="00772E14">
    <w:pPr>
      <w:pStyle w:val="Titolo"/>
      <w:rPr>
        <w:rFonts w:ascii="Century Gothic" w:hAnsi="Century Gothic"/>
        <w:b w:val="0"/>
        <w:sz w:val="18"/>
      </w:rPr>
    </w:pPr>
    <w:r>
      <w:rPr>
        <w:rFonts w:ascii="Century Gothic" w:hAnsi="Century Gothic"/>
        <w:b w:val="0"/>
        <w:sz w:val="18"/>
      </w:rPr>
      <w:t xml:space="preserve">VIALE PIETRO NENNI, 53-  </w:t>
    </w:r>
    <w:proofErr w:type="gramStart"/>
    <w:r>
      <w:rPr>
        <w:rFonts w:ascii="Century Gothic" w:hAnsi="Century Gothic"/>
        <w:b w:val="0"/>
        <w:sz w:val="18"/>
      </w:rPr>
      <w:t>08015  MACOMER</w:t>
    </w:r>
    <w:proofErr w:type="gramEnd"/>
  </w:p>
  <w:p w:rsidR="00772E14" w:rsidRDefault="00772E14">
    <w:pPr>
      <w:jc w:val="center"/>
      <w:rPr>
        <w:b/>
        <w:lang w:val="it-IT"/>
      </w:rPr>
    </w:pPr>
  </w:p>
  <w:p w:rsidR="00772E14" w:rsidRDefault="00772E1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89A5B24"/>
    <w:lvl w:ilvl="0">
      <w:numFmt w:val="bullet"/>
      <w:lvlText w:val="*"/>
      <w:lvlJc w:val="left"/>
    </w:lvl>
  </w:abstractNum>
  <w:abstractNum w:abstractNumId="1">
    <w:nsid w:val="112859A3"/>
    <w:multiLevelType w:val="hybridMultilevel"/>
    <w:tmpl w:val="F934CFF6"/>
    <w:lvl w:ilvl="0" w:tplc="727A19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8B55A6"/>
    <w:multiLevelType w:val="hybridMultilevel"/>
    <w:tmpl w:val="BAB8B6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84F8B"/>
    <w:multiLevelType w:val="singleLevel"/>
    <w:tmpl w:val="9202F044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</w:abstractNum>
  <w:abstractNum w:abstractNumId="4">
    <w:nsid w:val="3EFD3258"/>
    <w:multiLevelType w:val="hybridMultilevel"/>
    <w:tmpl w:val="19948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A4CCA"/>
    <w:multiLevelType w:val="hybridMultilevel"/>
    <w:tmpl w:val="BF163C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47898"/>
    <w:multiLevelType w:val="hybridMultilevel"/>
    <w:tmpl w:val="7398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50A86"/>
    <w:multiLevelType w:val="singleLevel"/>
    <w:tmpl w:val="B5EC9598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  <w:rPr>
        <w:sz w:val="20"/>
      </w:rPr>
    </w:lvl>
  </w:abstractNum>
  <w:abstractNum w:abstractNumId="8">
    <w:nsid w:val="79534AC2"/>
    <w:multiLevelType w:val="hybridMultilevel"/>
    <w:tmpl w:val="93FEE7C4"/>
    <w:lvl w:ilvl="0" w:tplc="727A19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D934097"/>
    <w:multiLevelType w:val="hybridMultilevel"/>
    <w:tmpl w:val="64E883AC"/>
    <w:lvl w:ilvl="0" w:tplc="727A19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  <w:color w:val="auto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>
    <w:abstractNumId w:val="7"/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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1103" w:hanging="360"/>
        </w:pPr>
        <w:rPr>
          <w:rFonts w:ascii="Symbol" w:hAnsi="Symbol" w:hint="default"/>
          <w:sz w:val="18"/>
        </w:rPr>
      </w:lvl>
    </w:lvlOverride>
  </w:num>
  <w:num w:numId="9">
    <w:abstractNumId w:val="1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51E98"/>
    <w:rsid w:val="000000B8"/>
    <w:rsid w:val="000510E3"/>
    <w:rsid w:val="00086F46"/>
    <w:rsid w:val="00091455"/>
    <w:rsid w:val="00091B05"/>
    <w:rsid w:val="000A13DF"/>
    <w:rsid w:val="000B7D7B"/>
    <w:rsid w:val="00102431"/>
    <w:rsid w:val="00112B18"/>
    <w:rsid w:val="00145C20"/>
    <w:rsid w:val="001D34E4"/>
    <w:rsid w:val="001F4DA2"/>
    <w:rsid w:val="00204185"/>
    <w:rsid w:val="0020486C"/>
    <w:rsid w:val="0020785C"/>
    <w:rsid w:val="00245432"/>
    <w:rsid w:val="002527B9"/>
    <w:rsid w:val="00266788"/>
    <w:rsid w:val="00297EFF"/>
    <w:rsid w:val="002A6A5A"/>
    <w:rsid w:val="002B3705"/>
    <w:rsid w:val="002C4D33"/>
    <w:rsid w:val="002C74A6"/>
    <w:rsid w:val="002D57A1"/>
    <w:rsid w:val="002D618B"/>
    <w:rsid w:val="002E781B"/>
    <w:rsid w:val="003411B4"/>
    <w:rsid w:val="0035261E"/>
    <w:rsid w:val="00366DAB"/>
    <w:rsid w:val="00395BBC"/>
    <w:rsid w:val="004948E7"/>
    <w:rsid w:val="004960D3"/>
    <w:rsid w:val="004E5488"/>
    <w:rsid w:val="004F0CF0"/>
    <w:rsid w:val="005124F8"/>
    <w:rsid w:val="005140EC"/>
    <w:rsid w:val="0051467D"/>
    <w:rsid w:val="00533072"/>
    <w:rsid w:val="005B5BCE"/>
    <w:rsid w:val="006012FB"/>
    <w:rsid w:val="00611815"/>
    <w:rsid w:val="0068588D"/>
    <w:rsid w:val="006A0DE1"/>
    <w:rsid w:val="006A7DC6"/>
    <w:rsid w:val="006D7B54"/>
    <w:rsid w:val="006F3D3E"/>
    <w:rsid w:val="007044DC"/>
    <w:rsid w:val="00713D1F"/>
    <w:rsid w:val="00743EE9"/>
    <w:rsid w:val="00766234"/>
    <w:rsid w:val="00772E14"/>
    <w:rsid w:val="007A4491"/>
    <w:rsid w:val="007D4B73"/>
    <w:rsid w:val="007D722C"/>
    <w:rsid w:val="007E0E40"/>
    <w:rsid w:val="007F3818"/>
    <w:rsid w:val="00804F29"/>
    <w:rsid w:val="00816B1D"/>
    <w:rsid w:val="008273F5"/>
    <w:rsid w:val="0084436C"/>
    <w:rsid w:val="00870511"/>
    <w:rsid w:val="008D43D2"/>
    <w:rsid w:val="00924224"/>
    <w:rsid w:val="00955E5B"/>
    <w:rsid w:val="009A33B7"/>
    <w:rsid w:val="009B5D1A"/>
    <w:rsid w:val="009E6B03"/>
    <w:rsid w:val="009F148F"/>
    <w:rsid w:val="00AB67A4"/>
    <w:rsid w:val="00AD508D"/>
    <w:rsid w:val="00AE2EEF"/>
    <w:rsid w:val="00B31EE6"/>
    <w:rsid w:val="00B36B7C"/>
    <w:rsid w:val="00B51E98"/>
    <w:rsid w:val="00BA6AC6"/>
    <w:rsid w:val="00BF17F3"/>
    <w:rsid w:val="00C0200F"/>
    <w:rsid w:val="00C027B3"/>
    <w:rsid w:val="00C12E62"/>
    <w:rsid w:val="00C13DEB"/>
    <w:rsid w:val="00C42146"/>
    <w:rsid w:val="00C50846"/>
    <w:rsid w:val="00C55449"/>
    <w:rsid w:val="00C61C3C"/>
    <w:rsid w:val="00CA0753"/>
    <w:rsid w:val="00CD5D69"/>
    <w:rsid w:val="00D2600B"/>
    <w:rsid w:val="00DC342D"/>
    <w:rsid w:val="00DD316B"/>
    <w:rsid w:val="00DD5325"/>
    <w:rsid w:val="00DD73E3"/>
    <w:rsid w:val="00DE6DEC"/>
    <w:rsid w:val="00E1763D"/>
    <w:rsid w:val="00E35583"/>
    <w:rsid w:val="00E81404"/>
    <w:rsid w:val="00E926C7"/>
    <w:rsid w:val="00EC01D4"/>
    <w:rsid w:val="00ED61C1"/>
    <w:rsid w:val="00EF0843"/>
    <w:rsid w:val="00F04E9F"/>
    <w:rsid w:val="00F07C99"/>
    <w:rsid w:val="00F6193B"/>
    <w:rsid w:val="00F76D4D"/>
    <w:rsid w:val="00FA04CB"/>
    <w:rsid w:val="00FA234D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155BFC3-DFBC-4EA3-B09B-9CB2E675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4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E5488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F76D4D"/>
    <w:pPr>
      <w:ind w:left="720"/>
      <w:contextualSpacing/>
    </w:pPr>
  </w:style>
  <w:style w:type="paragraph" w:customStyle="1" w:styleId="Default">
    <w:name w:val="Default"/>
    <w:rsid w:val="00DD532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2629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PATTO EDUCATIVO DI CORRESPONSABILITA’:</vt:lpstr>
    </vt:vector>
  </TitlesOfParts>
  <Company>Liceo Macomer</Company>
  <LinksUpToDate>false</LinksUpToDate>
  <CharactersWithSpaces>18782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PATTO EDUCATIVO DI CORRESPONSABILITA’:</dc:title>
  <dc:subject/>
  <dc:creator>Unknown</dc:creator>
  <cp:keywords/>
  <dc:description/>
  <cp:lastModifiedBy>APIN</cp:lastModifiedBy>
  <cp:revision>6</cp:revision>
  <cp:lastPrinted>2016-09-02T10:14:00Z</cp:lastPrinted>
  <dcterms:created xsi:type="dcterms:W3CDTF">2021-07-11T20:22:00Z</dcterms:created>
  <dcterms:modified xsi:type="dcterms:W3CDTF">2021-12-29T10:12:00Z</dcterms:modified>
</cp:coreProperties>
</file>